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3" w:rsidRDefault="003176E3" w:rsidP="003E6A67">
      <w:pPr>
        <w:ind w:firstLine="0"/>
      </w:pPr>
    </w:p>
    <w:p w:rsidR="003176E3" w:rsidRDefault="003176E3" w:rsidP="003176E3">
      <w:pPr>
        <w:ind w:firstLine="0"/>
        <w:jc w:val="center"/>
      </w:pPr>
      <w:r>
        <w:t>28 kwietnia</w:t>
      </w:r>
    </w:p>
    <w:p w:rsidR="003E6A67" w:rsidRDefault="003176E3" w:rsidP="003176E3">
      <w:pPr>
        <w:pStyle w:val="Nagwek2"/>
      </w:pPr>
      <w:r>
        <w:t>B</w:t>
      </w:r>
      <w:r w:rsidR="003E6A67">
        <w:t>ł. Hanny Chrzanowskiej</w:t>
      </w:r>
    </w:p>
    <w:p w:rsidR="003176E3" w:rsidRPr="00E857D1" w:rsidRDefault="003176E3" w:rsidP="003176E3">
      <w:pPr>
        <w:ind w:firstLine="0"/>
        <w:jc w:val="center"/>
        <w:rPr>
          <w:color w:val="FF0000"/>
        </w:rPr>
      </w:pPr>
      <w:r w:rsidRPr="00E857D1">
        <w:rPr>
          <w:color w:val="FF0000"/>
        </w:rPr>
        <w:t>Wspomnienie dowolne</w:t>
      </w:r>
    </w:p>
    <w:p w:rsidR="00E857D1" w:rsidRDefault="00E857D1" w:rsidP="00E857D1"/>
    <w:p w:rsidR="00E857D1" w:rsidRDefault="00E857D1" w:rsidP="00E857D1">
      <w:r>
        <w:t>Urodziła się 7 października 1902 roku w Warszawie, ale większą część życia spędziła w Krakowie. Wzrastała w środowisku obojętnym religijnie, ale bardzo zaangażowanym w p</w:t>
      </w:r>
      <w:r>
        <w:t>o</w:t>
      </w:r>
      <w:r>
        <w:t>moc innym ludziom. Została pielęgniarką i przeżywała tę służbę jako powołanie. Troszcząc się o chorych stopniowo odkrywała religijny wymiar życia. Odnalazła bliską relację z B</w:t>
      </w:r>
      <w:r>
        <w:t>o</w:t>
      </w:r>
      <w:r>
        <w:t>giem, którą nieustannie pogłębiała, a w innych ludziach, szczególnie cierpiących, umiała d</w:t>
      </w:r>
      <w:r>
        <w:t>o</w:t>
      </w:r>
      <w:r>
        <w:t>strzec Chrystusa. Stawiała sobie i innym wysokie wymagania. Opracowała „Rachunek s</w:t>
      </w:r>
      <w:r>
        <w:t>u</w:t>
      </w:r>
      <w:r>
        <w:t>mienia pielęgniarki”, była wychowawczynią pielęgniarek oraz prekursorką pielęgniarstwa domowego i parafialnego. Zmarła w opinii świętości w Krakowie 29 kwietnia 1973 roku. Beatyfikowana 28 kwietnia 2018 rok</w:t>
      </w:r>
      <w:r w:rsidR="00165D5D">
        <w:t>u</w:t>
      </w:r>
      <w:r>
        <w:t>.</w:t>
      </w:r>
      <w:r w:rsidR="00165D5D">
        <w:t xml:space="preserve"> Jej </w:t>
      </w:r>
      <w:bookmarkStart w:id="0" w:name="_GoBack"/>
      <w:bookmarkEnd w:id="0"/>
      <w:r w:rsidR="002B4A0A">
        <w:t>relikwie</w:t>
      </w:r>
      <w:r w:rsidR="00165D5D">
        <w:t xml:space="preserve"> znajduj</w:t>
      </w:r>
      <w:r w:rsidR="002B4A0A">
        <w:t>ą</w:t>
      </w:r>
      <w:r w:rsidR="00165D5D">
        <w:t xml:space="preserve"> się w kościele św. Mikołaja w Krakowie.</w:t>
      </w:r>
    </w:p>
    <w:p w:rsidR="003176E3" w:rsidRDefault="003176E3" w:rsidP="003176E3">
      <w:pPr>
        <w:ind w:firstLine="0"/>
      </w:pPr>
    </w:p>
    <w:p w:rsidR="00E857D1" w:rsidRDefault="00E857D1" w:rsidP="003176E3">
      <w:pPr>
        <w:ind w:firstLine="0"/>
        <w:rPr>
          <w:color w:val="FF0000"/>
        </w:rPr>
      </w:pPr>
      <w:r w:rsidRPr="00E857D1">
        <w:rPr>
          <w:color w:val="FF0000"/>
        </w:rPr>
        <w:t>Teksty liturgiczne o pełniących dzieła miłosierdzia.</w:t>
      </w:r>
    </w:p>
    <w:p w:rsidR="00E857D1" w:rsidRDefault="00E857D1" w:rsidP="00E857D1">
      <w:pPr>
        <w:pStyle w:val="Nagwek2"/>
      </w:pPr>
      <w:r>
        <w:t>Kolekta</w:t>
      </w:r>
    </w:p>
    <w:p w:rsidR="00E857D1" w:rsidRDefault="00E857D1" w:rsidP="00E857D1">
      <w:r>
        <w:t>Boże, Ty powołałeś błogosławioną Hannę do służby chorym, biednym i opuszczonym, daj aby ta, która całym sercem odpowiedziała Twemu wezwaniu, swoim przykładem stale zachęcała nas do niesienia pomocy bliźnim. Przez Pana naszego Jezusa Chrystusa.</w:t>
      </w:r>
    </w:p>
    <w:p w:rsidR="003176E3" w:rsidRDefault="003176E3" w:rsidP="003176E3">
      <w:pPr>
        <w:pStyle w:val="Nagwek2"/>
      </w:pPr>
      <w:r>
        <w:t>Czytania mszalne</w:t>
      </w:r>
    </w:p>
    <w:p w:rsidR="00C31BED" w:rsidRPr="00C31BED" w:rsidRDefault="00C31BED" w:rsidP="00C31BED"/>
    <w:p w:rsidR="003176E3" w:rsidRDefault="00E857D1" w:rsidP="00C31BED">
      <w:pPr>
        <w:spacing w:after="240"/>
      </w:pPr>
      <w:r w:rsidRPr="00C31BED">
        <w:rPr>
          <w:color w:val="FF0000"/>
        </w:rPr>
        <w:t xml:space="preserve">PIERWSZE CZYTANIE: </w:t>
      </w:r>
      <w:r>
        <w:t>Kol 3,12-17, s. 180*, nr 251</w:t>
      </w:r>
    </w:p>
    <w:p w:rsidR="00E857D1" w:rsidRDefault="00E857D1" w:rsidP="00C31BED">
      <w:pPr>
        <w:spacing w:after="240"/>
      </w:pPr>
      <w:r w:rsidRPr="00C31BED">
        <w:rPr>
          <w:color w:val="FF0000"/>
        </w:rPr>
        <w:t xml:space="preserve">PSALM RESPONSORYJNY: </w:t>
      </w:r>
      <w:proofErr w:type="spellStart"/>
      <w:r>
        <w:t>Ps</w:t>
      </w:r>
      <w:proofErr w:type="spellEnd"/>
      <w:r>
        <w:t xml:space="preserve"> 112(111), 1b-2.3-4.5-6.7-8.9, s. 170*, nr 238</w:t>
      </w:r>
    </w:p>
    <w:p w:rsidR="00C31BED" w:rsidRPr="00C31BED" w:rsidRDefault="00C31BED" w:rsidP="00C31BED">
      <w:pPr>
        <w:spacing w:after="240"/>
        <w:rPr>
          <w:color w:val="000000" w:themeColor="text1"/>
        </w:rPr>
      </w:pPr>
      <w:r>
        <w:rPr>
          <w:color w:val="FF0000"/>
        </w:rPr>
        <w:t xml:space="preserve">ŚPIEW PRZED EWANGELIĄ: </w:t>
      </w:r>
      <w:r w:rsidRPr="00C31BED">
        <w:rPr>
          <w:color w:val="000000" w:themeColor="text1"/>
        </w:rPr>
        <w:t>s. 188*, nr 268</w:t>
      </w:r>
    </w:p>
    <w:p w:rsidR="00E857D1" w:rsidRDefault="00E857D1" w:rsidP="00C31BED">
      <w:pPr>
        <w:spacing w:after="240"/>
      </w:pPr>
      <w:r w:rsidRPr="00C31BED">
        <w:rPr>
          <w:color w:val="FF0000"/>
        </w:rPr>
        <w:t xml:space="preserve">EWANGELIA: </w:t>
      </w:r>
      <w:r>
        <w:t>Mt 25,31-40, s. 198*, nr 284</w:t>
      </w:r>
    </w:p>
    <w:p w:rsidR="003176E3" w:rsidRPr="003176E3" w:rsidRDefault="003176E3" w:rsidP="003176E3">
      <w:pPr>
        <w:pStyle w:val="Nagwek2"/>
      </w:pPr>
      <w:r>
        <w:t>LG – Godzina czytań</w:t>
      </w:r>
    </w:p>
    <w:p w:rsidR="003176E3" w:rsidRDefault="003176E3" w:rsidP="00AD259F"/>
    <w:p w:rsidR="009F4459" w:rsidRPr="00C31BED" w:rsidRDefault="009F4459" w:rsidP="009F4459">
      <w:pPr>
        <w:ind w:firstLine="0"/>
        <w:rPr>
          <w:smallCaps/>
          <w:color w:val="FF0000"/>
        </w:rPr>
      </w:pPr>
      <w:r w:rsidRPr="00C31BED">
        <w:rPr>
          <w:smallCaps/>
          <w:color w:val="FF0000"/>
        </w:rPr>
        <w:t>II Czytanie</w:t>
      </w:r>
    </w:p>
    <w:p w:rsidR="009F4459" w:rsidRPr="00AD259F" w:rsidRDefault="009F4459" w:rsidP="009F4459">
      <w:pPr>
        <w:ind w:firstLine="0"/>
      </w:pPr>
      <w:r>
        <w:t xml:space="preserve">Z „Pamiętnika” </w:t>
      </w:r>
      <w:r w:rsidRPr="00AD259F">
        <w:t xml:space="preserve">bł. Hanny Chrzanowskiej </w:t>
      </w:r>
    </w:p>
    <w:p w:rsidR="00E86E9E" w:rsidRDefault="009F4459" w:rsidP="000A55B9">
      <w:pPr>
        <w:ind w:firstLine="0"/>
        <w:jc w:val="center"/>
        <w:rPr>
          <w:color w:val="FF0000"/>
        </w:rPr>
      </w:pPr>
      <w:r w:rsidRPr="003E6A67">
        <w:rPr>
          <w:color w:val="FF0000"/>
        </w:rPr>
        <w:t>(</w:t>
      </w:r>
      <w:r>
        <w:rPr>
          <w:color w:val="FF0000"/>
        </w:rPr>
        <w:t xml:space="preserve">Hanna Chrzanowska, Pamiętniki, listy, </w:t>
      </w:r>
      <w:r w:rsidR="00C2129A">
        <w:rPr>
          <w:color w:val="FF0000"/>
        </w:rPr>
        <w:t xml:space="preserve">notatki, </w:t>
      </w:r>
      <w:r>
        <w:rPr>
          <w:color w:val="FF0000"/>
        </w:rPr>
        <w:t>Kraków 2018,</w:t>
      </w:r>
    </w:p>
    <w:p w:rsidR="009F4459" w:rsidRPr="003E6A67" w:rsidRDefault="009F4459" w:rsidP="000A55B9">
      <w:pPr>
        <w:ind w:firstLine="0"/>
        <w:jc w:val="center"/>
        <w:rPr>
          <w:color w:val="FF0000"/>
        </w:rPr>
      </w:pPr>
      <w:r>
        <w:rPr>
          <w:color w:val="FF0000"/>
        </w:rPr>
        <w:t xml:space="preserve">s. </w:t>
      </w:r>
      <w:r w:rsidR="00B30B38">
        <w:rPr>
          <w:color w:val="FF0000"/>
        </w:rPr>
        <w:t>2</w:t>
      </w:r>
      <w:r w:rsidR="00C2129A">
        <w:rPr>
          <w:color w:val="FF0000"/>
        </w:rPr>
        <w:t>8.</w:t>
      </w:r>
      <w:r w:rsidR="00281F5E">
        <w:rPr>
          <w:color w:val="FF0000"/>
        </w:rPr>
        <w:t>72-73.</w:t>
      </w:r>
      <w:r w:rsidR="00961666">
        <w:rPr>
          <w:color w:val="FF0000"/>
        </w:rPr>
        <w:t>99</w:t>
      </w:r>
      <w:r w:rsidR="00E86E9E">
        <w:rPr>
          <w:color w:val="FF0000"/>
        </w:rPr>
        <w:t>-</w:t>
      </w:r>
      <w:r w:rsidR="00961666">
        <w:rPr>
          <w:color w:val="FF0000"/>
        </w:rPr>
        <w:t>101.</w:t>
      </w:r>
      <w:r w:rsidR="00C2129A">
        <w:rPr>
          <w:color w:val="FF0000"/>
        </w:rPr>
        <w:t>128.137.</w:t>
      </w:r>
      <w:r w:rsidR="00FC6643">
        <w:rPr>
          <w:color w:val="FF0000"/>
        </w:rPr>
        <w:t>156-</w:t>
      </w:r>
      <w:r w:rsidR="00C2129A">
        <w:rPr>
          <w:color w:val="FF0000"/>
        </w:rPr>
        <w:t>15</w:t>
      </w:r>
      <w:r w:rsidR="004422D5">
        <w:rPr>
          <w:color w:val="FF0000"/>
        </w:rPr>
        <w:t>7</w:t>
      </w:r>
      <w:r w:rsidRPr="003E6A67">
        <w:rPr>
          <w:color w:val="FF0000"/>
        </w:rPr>
        <w:t>)</w:t>
      </w:r>
    </w:p>
    <w:p w:rsidR="0011444D" w:rsidRPr="00AD259F" w:rsidRDefault="0011444D" w:rsidP="0011444D">
      <w:pPr>
        <w:spacing w:before="60" w:after="60"/>
        <w:ind w:firstLine="0"/>
        <w:jc w:val="center"/>
        <w:rPr>
          <w:rFonts w:cs="Times New Roman"/>
          <w:i/>
          <w:color w:val="FF0000"/>
          <w:szCs w:val="24"/>
        </w:rPr>
      </w:pPr>
      <w:r>
        <w:rPr>
          <w:rFonts w:cs="Times New Roman"/>
          <w:i/>
          <w:color w:val="FF0000"/>
          <w:szCs w:val="24"/>
        </w:rPr>
        <w:t>Służyć samemu Chrystusowi</w:t>
      </w:r>
    </w:p>
    <w:p w:rsidR="0011444D" w:rsidRDefault="0011444D" w:rsidP="0011444D">
      <w:r>
        <w:t>Wzrastałam w atmosferze pomocy drugim. A teraz rzecz ważna, najważniejsza, zasa</w:t>
      </w:r>
      <w:r>
        <w:t>d</w:t>
      </w:r>
      <w:r>
        <w:t>nicza. Nigdy nie słyszałam - ja, która wzrosłam w atmosferze dobroczynności i dobroci, że się ją pełni dla miłości Boga i z miłości Boga. Nigdy nie powiedziano mi, że mam być dobra z powodu Boga i dla Boga.</w:t>
      </w:r>
      <w:r w:rsidR="00B30B38">
        <w:t xml:space="preserve"> </w:t>
      </w:r>
      <w:r w:rsidR="00F43E75">
        <w:t>R</w:t>
      </w:r>
      <w:r w:rsidR="00961666">
        <w:t>odzice</w:t>
      </w:r>
      <w:r w:rsidR="00F43E75">
        <w:t xml:space="preserve"> </w:t>
      </w:r>
      <w:r w:rsidR="00961666">
        <w:t>byli niewierzący: i m</w:t>
      </w:r>
      <w:r w:rsidR="00B30B38">
        <w:t xml:space="preserve">oja </w:t>
      </w:r>
      <w:r w:rsidR="00F43E75">
        <w:t>m</w:t>
      </w:r>
      <w:r w:rsidR="00B30B38">
        <w:t xml:space="preserve">atka (w paszporcie wyznania ewangelicko-augsburskiego), długie lata w mękach ateistycznego pesymizmu, i mój </w:t>
      </w:r>
      <w:r w:rsidR="00F43E75">
        <w:t>o</w:t>
      </w:r>
      <w:r w:rsidR="00B30B38">
        <w:t xml:space="preserve">jciec (w paszporcie rzymski katolik) pozytywistyczny wówczas liberał! </w:t>
      </w:r>
    </w:p>
    <w:p w:rsidR="00961666" w:rsidRDefault="00281F5E" w:rsidP="00961666">
      <w:r>
        <w:t>W czasie wakacji dostałam zawiadomienie, że od jesieni rusza Warszawska Szkoła Pi</w:t>
      </w:r>
      <w:r>
        <w:t>e</w:t>
      </w:r>
      <w:r>
        <w:t>lęgniarstwa. Zdecydowałam się od razu. Idę do Szkoły Pielęgniarskiej.</w:t>
      </w:r>
      <w:r w:rsidRPr="00BC74A3">
        <w:t xml:space="preserve"> </w:t>
      </w:r>
      <w:r w:rsidR="00961666" w:rsidRPr="00BC74A3">
        <w:t>Kiedyś pielęgnowałam starszego pana.</w:t>
      </w:r>
      <w:r w:rsidR="00961666">
        <w:t xml:space="preserve"> Wypytywał mnie o szkołę, koleżanki. W końcu padło pytanie: „A</w:t>
      </w:r>
      <w:r w:rsidR="00961666" w:rsidRPr="008A4149">
        <w:t xml:space="preserve"> po co pani </w:t>
      </w:r>
      <w:r w:rsidR="00961666" w:rsidRPr="008A4149">
        <w:lastRenderedPageBreak/>
        <w:t>właściwie poszła na pielęgniarstwo</w:t>
      </w:r>
      <w:r w:rsidR="00961666">
        <w:t>”? Odpowiedziałam: „No, bo to lubię”. „</w:t>
      </w:r>
      <w:r w:rsidR="00961666" w:rsidRPr="008A4149">
        <w:t>A co pani lubi? Sam szpital, czy chorych ludzi</w:t>
      </w:r>
      <w:r w:rsidR="00961666">
        <w:t xml:space="preserve">”? </w:t>
      </w:r>
      <w:r w:rsidR="00E86E9E">
        <w:t>Wówczas nie umiałam odpowiedzieć</w:t>
      </w:r>
      <w:r w:rsidR="00961666">
        <w:t>. Ale to pytanie utkwiło we mnie na zawsze</w:t>
      </w:r>
      <w:r w:rsidR="00E86E9E">
        <w:t>.</w:t>
      </w:r>
    </w:p>
    <w:p w:rsidR="0011444D" w:rsidRDefault="0011444D" w:rsidP="0011444D">
      <w:r>
        <w:t>Pielęgniarstwo domowe stawia nas najbliżej chorego takiego jakim jest i ta prosta, a nieraz ta bardzo trudna praca przy nim, to właśnie ta, która mi daje coś jakby szczęście. M</w:t>
      </w:r>
      <w:r>
        <w:t>u</w:t>
      </w:r>
      <w:r>
        <w:t xml:space="preserve">szę dodać, że choć w tej mojej pradawnej szkole uczono nas zaparcia się siebie, ofiarności bez zastrzeżeń, choć na naszej szkolnej broszce wśród innych napisów widniał napis </w:t>
      </w:r>
      <w:r w:rsidR="00E86E9E">
        <w:t>„</w:t>
      </w:r>
      <w:r w:rsidRPr="00E86E9E">
        <w:t>służba</w:t>
      </w:r>
      <w:r w:rsidR="00E86E9E">
        <w:t>”</w:t>
      </w:r>
      <w:r>
        <w:t xml:space="preserve"> – jakże daleko, będąc tak blisko człowieka, któremu służyłam, byłam od ducha służby ewang</w:t>
      </w:r>
      <w:r>
        <w:t>e</w:t>
      </w:r>
      <w:r>
        <w:t xml:space="preserve">licznej. Ani mi nie mignęła myśl o służbie Bogu, dalekie mi było, nieznane pojęcie o życiu na chwałę Bożą, dalekie przez długie lata. </w:t>
      </w:r>
    </w:p>
    <w:p w:rsidR="0011444D" w:rsidRDefault="0011444D" w:rsidP="0011444D">
      <w:r>
        <w:t xml:space="preserve">Minęło wiele lat. Szłam ulicą Krowoderską i wtedy: </w:t>
      </w:r>
      <w:r w:rsidR="004422D5">
        <w:t>„</w:t>
      </w:r>
      <w:r w:rsidRPr="004422D5">
        <w:t>My pomagamy nieść krzyż Chr</w:t>
      </w:r>
      <w:r w:rsidRPr="004422D5">
        <w:t>y</w:t>
      </w:r>
      <w:r w:rsidRPr="004422D5">
        <w:t>stusowi</w:t>
      </w:r>
      <w:r w:rsidR="004422D5">
        <w:t>”</w:t>
      </w:r>
      <w:r>
        <w:rPr>
          <w:i/>
        </w:rPr>
        <w:t>.</w:t>
      </w:r>
      <w:r>
        <w:t xml:space="preserve"> Nie myślałam: </w:t>
      </w:r>
      <w:r w:rsidR="004422D5">
        <w:t>„</w:t>
      </w:r>
      <w:r w:rsidRPr="004422D5">
        <w:t>Chrystusowi w chorych</w:t>
      </w:r>
      <w:r w:rsidR="004422D5">
        <w:t>”</w:t>
      </w:r>
      <w:r w:rsidRPr="004422D5">
        <w:t>. Chrystusowi wprost</w:t>
      </w:r>
      <w:r>
        <w:t>.</w:t>
      </w:r>
    </w:p>
    <w:p w:rsidR="0011444D" w:rsidRDefault="00961666" w:rsidP="0011444D">
      <w:r>
        <w:t>Nasz zawód dlatego ma w sobie tyle godności, że stoimy przy chorym do końca, do śmierci i przy śmierci. Wyznam, że czuję szczególną wdzięczność dla Pana Boga za to wł</w:t>
      </w:r>
      <w:r>
        <w:t>a</w:t>
      </w:r>
      <w:r>
        <w:t>śnie.</w:t>
      </w:r>
      <w:r w:rsidR="00E86E9E">
        <w:t xml:space="preserve"> </w:t>
      </w:r>
      <w:r w:rsidR="0011444D">
        <w:t>Są cierpienia tak ostre, że na szczęście dla człowieka już się całej ich ostrości nie o</w:t>
      </w:r>
      <w:r w:rsidR="0011444D">
        <w:t>d</w:t>
      </w:r>
      <w:r w:rsidR="0011444D">
        <w:t>czuwa, jak się nie słyszy ultradźwięków. Widzi je, słyszy i ocenia jeden tylko Bóg na szl</w:t>
      </w:r>
      <w:r w:rsidR="0011444D">
        <w:t>a</w:t>
      </w:r>
      <w:r w:rsidR="0011444D">
        <w:t>kach swej własnej, dla nas niedostępnej sprawiedliwości. Bóg, Syn, który – On jeden – wypił kielich do dna. To pewne, że Jemu oddane cierpienie nie idzie na marne, inaczej przeczyłby sam sobie. Cierpienie oczyszczone, wraz z grzechami przybite do Krzyża.</w:t>
      </w:r>
    </w:p>
    <w:p w:rsidR="004422D5" w:rsidRDefault="00FC6643" w:rsidP="0011444D">
      <w:r>
        <w:t>Tylu jest nieszczęśników, którzy mogą wołać: „Nie mam człowieka”, jak ów paralityk z Betsaidy. Ale t</w:t>
      </w:r>
      <w:r w:rsidR="004422D5">
        <w:t>ak naprawdę jest mnóstwo ludzi dobrych. I to właśnie nieszczęście, choroba wyzwala, niejednokrotnie konkretyzuje – dobroć. Nie myślmy tylko o walce ze złem. Być może, że zło jest bardziej frapujące. Trzeba o nim mówić, a nawet krzyczeć. Ale czy o dobr</w:t>
      </w:r>
      <w:r w:rsidR="004422D5">
        <w:t>o</w:t>
      </w:r>
      <w:r w:rsidR="004422D5">
        <w:t>ci nie należy krzyczeć? O dobroci zrodzonej przez nieszczęście, wysnuwanej z miłości, dzień pod dniu?</w:t>
      </w:r>
    </w:p>
    <w:p w:rsidR="004422D5" w:rsidRDefault="004422D5" w:rsidP="0011444D">
      <w:r>
        <w:t>To, co napisałam, to chyba nie jarmarczne kolory. Ja to widzę w kolorach płomienia.</w:t>
      </w:r>
    </w:p>
    <w:p w:rsidR="00C2129A" w:rsidRDefault="00C2129A" w:rsidP="00AD259F"/>
    <w:p w:rsidR="004422D5" w:rsidRDefault="004422D5" w:rsidP="004422D5">
      <w:pPr>
        <w:ind w:firstLine="0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Responsorium</w:t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</w:r>
      <w:r>
        <w:rPr>
          <w:smallCaps/>
          <w:color w:val="FF0000"/>
          <w:szCs w:val="24"/>
        </w:rPr>
        <w:tab/>
        <w:t>M</w:t>
      </w:r>
      <w:r>
        <w:rPr>
          <w:color w:val="FF0000"/>
          <w:szCs w:val="24"/>
        </w:rPr>
        <w:t>t</w:t>
      </w:r>
      <w:r>
        <w:rPr>
          <w:smallCaps/>
          <w:color w:val="FF0000"/>
          <w:szCs w:val="24"/>
        </w:rPr>
        <w:t xml:space="preserve"> 25, 35. 36. 40; 1 J 3, 10</w:t>
      </w:r>
    </w:p>
    <w:p w:rsidR="004422D5" w:rsidRDefault="004422D5" w:rsidP="004422D5">
      <w:r>
        <w:rPr>
          <w:color w:val="FF0000"/>
        </w:rPr>
        <w:t>W.</w:t>
      </w:r>
      <w:r>
        <w:t xml:space="preserve"> Byłem głodny, </w:t>
      </w:r>
      <w:r>
        <w:rPr>
          <w:color w:val="FF0000"/>
        </w:rPr>
        <w:t>+</w:t>
      </w:r>
      <w:r>
        <w:t xml:space="preserve"> a daliście Mi jeść; </w:t>
      </w:r>
      <w:r>
        <w:rPr>
          <w:color w:val="FF0000"/>
        </w:rPr>
        <w:t>/</w:t>
      </w:r>
      <w:r>
        <w:t xml:space="preserve"> byłem chory, a odwiedziliście Mnie. </w:t>
      </w:r>
      <w:r>
        <w:rPr>
          <w:color w:val="FF0000"/>
        </w:rPr>
        <w:t>*</w:t>
      </w:r>
      <w:r>
        <w:t xml:space="preserve"> Z</w:t>
      </w:r>
      <w:r>
        <w:t>a</w:t>
      </w:r>
      <w:r>
        <w:t xml:space="preserve">prawdę, powiadam wam </w:t>
      </w:r>
      <w:r>
        <w:rPr>
          <w:color w:val="FF0000"/>
        </w:rPr>
        <w:t>/</w:t>
      </w:r>
      <w:r>
        <w:t xml:space="preserve"> wszystko, co uczyniliście jednemu z tych braci moich najmnie</w:t>
      </w:r>
      <w:r>
        <w:t>j</w:t>
      </w:r>
      <w:r>
        <w:t xml:space="preserve">szych, </w:t>
      </w:r>
      <w:r>
        <w:rPr>
          <w:color w:val="FF0000"/>
        </w:rPr>
        <w:t>/</w:t>
      </w:r>
      <w:r>
        <w:t xml:space="preserve"> Mnieście uczynili.</w:t>
      </w:r>
    </w:p>
    <w:p w:rsidR="004422D5" w:rsidRDefault="004422D5" w:rsidP="00AD259F">
      <w:r>
        <w:rPr>
          <w:color w:val="FF0000"/>
        </w:rPr>
        <w:t>K.</w:t>
      </w:r>
      <w:r>
        <w:t xml:space="preserve"> Nie miłujmy słowem i językiem, ale czynem i prawdą. </w:t>
      </w:r>
      <w:r>
        <w:rPr>
          <w:color w:val="FF0000"/>
        </w:rPr>
        <w:t>W</w:t>
      </w:r>
      <w:r>
        <w:t>. Zaprawdę.</w:t>
      </w:r>
    </w:p>
    <w:p w:rsidR="003176E3" w:rsidRDefault="003176E3" w:rsidP="00AD259F"/>
    <w:p w:rsidR="003176E3" w:rsidRPr="003176E3" w:rsidRDefault="003176E3" w:rsidP="003176E3">
      <w:pPr>
        <w:jc w:val="center"/>
        <w:rPr>
          <w:color w:val="FF0000"/>
        </w:rPr>
      </w:pPr>
      <w:r w:rsidRPr="003176E3">
        <w:rPr>
          <w:color w:val="FF0000"/>
        </w:rPr>
        <w:t>Modlitwa</w:t>
      </w:r>
    </w:p>
    <w:p w:rsidR="003176E3" w:rsidRDefault="003176E3" w:rsidP="003176E3">
      <w:r>
        <w:t>Boże, Ty powołałeś błogosławioną Hannę do służby chorym, biednym i opuszczonym, daj aby ta, która całym sercem odpowiedziała Twemu wezwaniu, swoim przykładem stale zachęcała nas do niesienia pomocy bliźnim. Przez Pana naszego Jezusa Chrystusa.</w:t>
      </w:r>
    </w:p>
    <w:p w:rsidR="003176E3" w:rsidRPr="00AD259F" w:rsidRDefault="003176E3" w:rsidP="00AD259F"/>
    <w:sectPr w:rsidR="003176E3" w:rsidRPr="00AD259F" w:rsidSect="004D0FA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7"/>
    <w:rsid w:val="00042890"/>
    <w:rsid w:val="000A55B9"/>
    <w:rsid w:val="0011444D"/>
    <w:rsid w:val="00165D5D"/>
    <w:rsid w:val="001E6B3D"/>
    <w:rsid w:val="00281F5E"/>
    <w:rsid w:val="002A3F76"/>
    <w:rsid w:val="002B4A0A"/>
    <w:rsid w:val="003176E3"/>
    <w:rsid w:val="00395678"/>
    <w:rsid w:val="003C0C83"/>
    <w:rsid w:val="003E6A67"/>
    <w:rsid w:val="004422D5"/>
    <w:rsid w:val="004D0FAB"/>
    <w:rsid w:val="00521670"/>
    <w:rsid w:val="0066002B"/>
    <w:rsid w:val="00684B97"/>
    <w:rsid w:val="006E7D66"/>
    <w:rsid w:val="008C05A8"/>
    <w:rsid w:val="00961666"/>
    <w:rsid w:val="009E0659"/>
    <w:rsid w:val="009F4459"/>
    <w:rsid w:val="00A206D9"/>
    <w:rsid w:val="00AD259F"/>
    <w:rsid w:val="00B30B38"/>
    <w:rsid w:val="00B74C69"/>
    <w:rsid w:val="00C2129A"/>
    <w:rsid w:val="00C31AB7"/>
    <w:rsid w:val="00C31BED"/>
    <w:rsid w:val="00CA6323"/>
    <w:rsid w:val="00DF33F6"/>
    <w:rsid w:val="00E857D1"/>
    <w:rsid w:val="00E86E9E"/>
    <w:rsid w:val="00EC274A"/>
    <w:rsid w:val="00EF36F6"/>
    <w:rsid w:val="00F43E75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E857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83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6B3D"/>
    <w:pPr>
      <w:keepNext/>
      <w:keepLines/>
      <w:spacing w:before="240" w:after="120"/>
      <w:ind w:firstLine="0"/>
      <w:jc w:val="center"/>
      <w:outlineLvl w:val="0"/>
    </w:pPr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6B3D"/>
    <w:pPr>
      <w:keepNext/>
      <w:keepLines/>
      <w:widowControl w:val="0"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E6B3D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2A3F76"/>
    <w:pPr>
      <w:keepNext/>
      <w:keepLines/>
      <w:spacing w:before="120"/>
      <w:ind w:firstLine="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6B3D"/>
    <w:rPr>
      <w:rFonts w:ascii="Times New Roman Pogrubiona" w:eastAsiaTheme="majorEastAsia" w:hAnsi="Times New Roman Pogrubiona" w:cstheme="majorBidi"/>
      <w:b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B3D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6B3D"/>
    <w:rPr>
      <w:rFonts w:ascii="Times New Roman Pogrubiona" w:eastAsiaTheme="majorEastAsia" w:hAnsi="Times New Roman Pogrubiona" w:cstheme="majorBidi"/>
      <w:b/>
      <w:bC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3F76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E857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25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ks. Stanisław</cp:lastModifiedBy>
  <cp:revision>7</cp:revision>
  <cp:lastPrinted>2019-03-25T08:35:00Z</cp:lastPrinted>
  <dcterms:created xsi:type="dcterms:W3CDTF">2019-12-19T20:25:00Z</dcterms:created>
  <dcterms:modified xsi:type="dcterms:W3CDTF">2020-01-16T15:29:00Z</dcterms:modified>
</cp:coreProperties>
</file>