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Namaszczenie wielu chorych w czasie Mszy świętej</w:t>
      </w:r>
    </w:p>
    <w:p w:rsidR="00000000" w:rsidDel="00000000" w:rsidP="00000000" w:rsidRDefault="00000000" w:rsidRPr="00000000" w14:paraId="00000002">
      <w:pPr>
        <w:jc w:val="center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(na podstawie Sakramenty chorych obrzędy i duszpasterstwo, Katowice 2012, 96 – 116.)</w:t>
      </w:r>
    </w:p>
    <w:p w:rsidR="00000000" w:rsidDel="00000000" w:rsidP="00000000" w:rsidRDefault="00000000" w:rsidRPr="00000000" w14:paraId="00000003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Namaszczenia chorych udziela się po Ewangelii i homilii, w następującym porządku: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Po odczytaniu Ewangelii kapłan w homilii powinien ukazać, na podstawie świętego tekstu znaczenie ludzkiej choroby w planie zbawienia a także łaskę sakramentu namaszczenia, biorąc pod uwagę stan chorego i sytuację obecnych osób.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Obrzęd namaszczenia można zacząć od litanii (nr 96) albo włożenia rąk (nr 97), jeśli litania lub modlitwa powszechna będzie dopiero po namaszczeniu. Potem następuje błogosławieństwo oleju, gdyby było konieczne, zgodnie z nr 21 albo modlitwa dziękczynna nad olejem (nr 98), a wreszcie samo namaszczenie (nr 99).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Jeśli przed namaszczeniem nie było litanii, następuje teraz modlitwa powszechna, która się kończy modlitwą po namaszczeniu (nr 100). Mszę św. odprawia się dalej, jak zwykle, poczynając od przygotowania darów. </w:t>
      </w:r>
    </w:p>
    <w:p w:rsidR="00000000" w:rsidDel="00000000" w:rsidP="00000000" w:rsidRDefault="00000000" w:rsidRPr="00000000" w14:paraId="00000007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Komentarz: Jeśli nie wybrzmiało w homilii: </w:t>
      </w:r>
      <w:r w:rsidDel="00000000" w:rsidR="00000000" w:rsidRPr="00000000">
        <w:rPr>
          <w:sz w:val="28"/>
          <w:szCs w:val="28"/>
          <w:rtl w:val="0"/>
        </w:rPr>
        <w:t xml:space="preserve">Sakramentu namaszczenia chorych można udzielić wiernemu, który po osiągnięciu używania rozumu, znajdzie się w niebezpieczeństwie śmierci na skutek choroby, albo podeszłego wieku. Może zostać ponownie udzielony, jeśli chory po wyzdrowieniu ponownie ciężko zachoruje lub jeśli w czasie trwania tej samej choroby niebezpieczeństwo stanie się poważniejsze, ale nie za często, trzeba w tym względzie kierować się roztropnością. Sakramentu tego można udzielić także: przed operacją lub w czasie poważnej choroby.</w:t>
      </w:r>
    </w:p>
    <w:p w:rsidR="00000000" w:rsidDel="00000000" w:rsidP="00000000" w:rsidRDefault="00000000" w:rsidRPr="00000000" w14:paraId="00000009">
      <w:pPr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Rozpoczyna się obrzęd sakramentu namaszczenia, łączmy się wszyscy </w:t>
        <w:br w:type="textWrapping"/>
        <w:t xml:space="preserve">w modlitwie za chorych.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Litania za chorych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551" w:lineRule="auto"/>
        <w:jc w:val="both"/>
        <w:rPr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96.</w:t>
      </w:r>
    </w:p>
    <w:p w:rsidR="00000000" w:rsidDel="00000000" w:rsidP="00000000" w:rsidRDefault="00000000" w:rsidRPr="00000000" w14:paraId="0000000E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Podaną niżej litanię można odmówić teraz lub po namaszczeniu albo </w:t>
        <w:br w:type="textWrapping"/>
        <w:t xml:space="preserve">w pewnych wypadkach nawet dwukrotnie.</w:t>
      </w:r>
    </w:p>
    <w:p w:rsidR="00000000" w:rsidDel="00000000" w:rsidP="00000000" w:rsidRDefault="00000000" w:rsidRPr="00000000" w14:paraId="0000000F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Kapłan zależnie od okoliczności może przystosować lub skrócić tekst litanii.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A.</w:t>
      </w:r>
    </w:p>
    <w:p w:rsidR="00000000" w:rsidDel="00000000" w:rsidP="00000000" w:rsidRDefault="00000000" w:rsidRPr="00000000" w14:paraId="00000012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Bracia i siostry, z wiara módlmy się do Pana za naszych chorych braci i siostry, wspólnie błagajmy: Wysłuchaj nas, panie.</w:t>
      </w:r>
    </w:p>
    <w:p w:rsidR="00000000" w:rsidDel="00000000" w:rsidP="00000000" w:rsidRDefault="00000000" w:rsidRPr="00000000" w14:paraId="00000013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14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Panie abyś naszych chorych braci i siostry nawiedził </w:t>
        <w:br w:type="textWrapping"/>
        <w:t xml:space="preserve">i umocnił świętym namaszczeniem.</w:t>
      </w:r>
    </w:p>
    <w:p w:rsidR="00000000" w:rsidDel="00000000" w:rsidP="00000000" w:rsidRDefault="00000000" w:rsidRPr="00000000" w14:paraId="00000016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17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ich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wyzwolił od zła wszelkiego.</w:t>
      </w:r>
    </w:p>
    <w:p w:rsidR="00000000" w:rsidDel="00000000" w:rsidP="00000000" w:rsidRDefault="00000000" w:rsidRPr="00000000" w14:paraId="00000018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19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wszystkim chorym tutaj obecnym ulżył </w:t>
        <w:br w:type="textWrapping"/>
        <w:t xml:space="preserve">w cierpieniach.</w:t>
      </w:r>
    </w:p>
    <w:p w:rsidR="00000000" w:rsidDel="00000000" w:rsidP="00000000" w:rsidRDefault="00000000" w:rsidRPr="00000000" w14:paraId="0000001B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1C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wspomagał wszystkich, którzy leczą i pielęgnują chorych.</w:t>
      </w:r>
    </w:p>
    <w:p w:rsidR="00000000" w:rsidDel="00000000" w:rsidP="00000000" w:rsidRDefault="00000000" w:rsidRPr="00000000" w14:paraId="0000001F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20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chorych zachował od grzechów i pokus.</w:t>
      </w:r>
    </w:p>
    <w:p w:rsidR="00000000" w:rsidDel="00000000" w:rsidP="00000000" w:rsidRDefault="00000000" w:rsidRPr="00000000" w14:paraId="00000022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23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dał życie i zdrowie tym, na których w Twoje imię wkładamy ręce.</w:t>
      </w:r>
    </w:p>
    <w:p w:rsidR="00000000" w:rsidDel="00000000" w:rsidP="00000000" w:rsidRDefault="00000000" w:rsidRPr="00000000" w14:paraId="00000025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Albo:</w:t>
      </w:r>
    </w:p>
    <w:p w:rsidR="00000000" w:rsidDel="00000000" w:rsidP="00000000" w:rsidRDefault="00000000" w:rsidRPr="00000000" w14:paraId="00000028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B.</w:t>
      </w:r>
    </w:p>
    <w:p w:rsidR="00000000" w:rsidDel="00000000" w:rsidP="00000000" w:rsidRDefault="00000000" w:rsidRPr="00000000" w14:paraId="0000002A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Błagajmy Boga za chorych i za wszystkich, którzy ich leczą i pielęgnują, mówiąc razem: Wysłuchaj nas, Panie.</w:t>
      </w:r>
    </w:p>
    <w:p w:rsidR="00000000" w:rsidDel="00000000" w:rsidP="00000000" w:rsidRDefault="00000000" w:rsidRPr="00000000" w14:paraId="0000002B">
      <w:pPr>
        <w:jc w:val="both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2C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łaskawie wejrzał na  tych chorych.</w:t>
      </w:r>
    </w:p>
    <w:p w:rsidR="00000000" w:rsidDel="00000000" w:rsidP="00000000" w:rsidRDefault="00000000" w:rsidRPr="00000000" w14:paraId="0000002E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2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im dał nowe siły.</w:t>
      </w:r>
    </w:p>
    <w:p w:rsidR="00000000" w:rsidDel="00000000" w:rsidP="00000000" w:rsidRDefault="00000000" w:rsidRPr="00000000" w14:paraId="00000031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3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złagodził ich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cierpienia.</w:t>
      </w:r>
    </w:p>
    <w:p w:rsidR="00000000" w:rsidDel="00000000" w:rsidP="00000000" w:rsidRDefault="00000000" w:rsidRPr="00000000" w14:paraId="00000034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35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ich uwolnił od grzechu.</w:t>
      </w:r>
    </w:p>
    <w:p w:rsidR="00000000" w:rsidDel="00000000" w:rsidP="00000000" w:rsidRDefault="00000000" w:rsidRPr="00000000" w14:paraId="00000037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38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wszystkich chorych umocnił swoją łaską.</w:t>
      </w:r>
    </w:p>
    <w:p w:rsidR="00000000" w:rsidDel="00000000" w:rsidP="00000000" w:rsidRDefault="00000000" w:rsidRPr="00000000" w14:paraId="0000003A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3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udzielił swojej pomocy wszystkim, którzy im usługują.</w:t>
      </w:r>
    </w:p>
    <w:p w:rsidR="00000000" w:rsidDel="00000000" w:rsidP="00000000" w:rsidRDefault="00000000" w:rsidRPr="00000000" w14:paraId="0000003D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3E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abyś dał życie i zdrowie tym, na których w Twoje imię wkładamy ręce.</w:t>
      </w:r>
    </w:p>
    <w:p w:rsidR="00000000" w:rsidDel="00000000" w:rsidP="00000000" w:rsidRDefault="00000000" w:rsidRPr="00000000" w14:paraId="00000041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Wysłuchaj nas, Panie.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Włożenie rąk</w:t>
      </w:r>
    </w:p>
    <w:p w:rsidR="00000000" w:rsidDel="00000000" w:rsidP="00000000" w:rsidRDefault="00000000" w:rsidRPr="00000000" w14:paraId="00000045">
      <w:pPr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Komentarz: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Sprawcą sakramentu jest Duch Święty, dlatego kapłan wyciąga ręce i w ciszy prosi o zstąpienie Ducha na obecnych, którzy chcą dostąpić sakramentalnej łaski.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spacing w:line="551" w:lineRule="auto"/>
        <w:jc w:val="both"/>
        <w:rPr>
          <w:color w:val="c00000"/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Kapłan w milczeniu kładzie ręce na głowie chorego. Jeżeli jest obecnych kilku kapłanów każdy z nich może włożyć ręce na chorego. </w:t>
      </w:r>
    </w:p>
    <w:p w:rsidR="00000000" w:rsidDel="00000000" w:rsidP="00000000" w:rsidRDefault="00000000" w:rsidRPr="00000000" w14:paraId="0000004A">
      <w:pPr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Modlitwa dziękczynna nad olejem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Komentarz: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Używany do namaszczenia chorych olej, to olej z oliwek. Został poświęcony przez biskupa w Wielki Czwartek podczas Mszy Krzyżma świętego. Celebrans odmówi modlitwę dziękczynną nad olejem. Naszym włączeniem się w nią będą powtarzane słowa: </w:t>
      </w:r>
      <w:r w:rsidDel="00000000" w:rsidR="00000000" w:rsidRPr="00000000">
        <w:rPr>
          <w:i w:val="1"/>
          <w:sz w:val="28"/>
          <w:szCs w:val="28"/>
          <w:rtl w:val="0"/>
        </w:rPr>
        <w:t xml:space="preserve">Błogosławiony jesteś Boże teraz i na wieki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spacing w:line="551" w:lineRule="auto"/>
        <w:jc w:val="both"/>
        <w:rPr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98.</w:t>
      </w:r>
    </w:p>
    <w:p w:rsidR="00000000" w:rsidDel="00000000" w:rsidP="00000000" w:rsidRDefault="00000000" w:rsidRPr="00000000" w14:paraId="00000051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Jeżeli kapłan, zgodnie z nr 21, podczas obrzędu ma poświęcić olej, odmawia jedna z modlitw podanych w nr 197 – 198. Jeżeli olej jest już poświęcony, kapłan odmawia modlitwę dziękczynną nad olejem: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Błogosławiony jesteś, Boże, Ojcze wszechmogący, za to, że dla nas, ludzi, i dla naszego zbawienia posłałeś na świat swojego Syna.</w:t>
      </w:r>
    </w:p>
    <w:p w:rsidR="00000000" w:rsidDel="00000000" w:rsidP="00000000" w:rsidRDefault="00000000" w:rsidRPr="00000000" w14:paraId="00000054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Błogosławiony jesteś, Boże, teraz i na wieli.</w:t>
      </w:r>
    </w:p>
    <w:p w:rsidR="00000000" w:rsidDel="00000000" w:rsidP="00000000" w:rsidRDefault="00000000" w:rsidRPr="00000000" w14:paraId="00000055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Błogosławiony jesteś, Boże, Synu Jednorodzony, za to, że stałeś się człowiekiem, aby leczyć nasze choroby.</w:t>
      </w:r>
    </w:p>
    <w:p w:rsidR="00000000" w:rsidDel="00000000" w:rsidP="00000000" w:rsidRDefault="00000000" w:rsidRPr="00000000" w14:paraId="00000057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Błogosławiony jesteś, Boże, teraz i na wieli.</w:t>
      </w:r>
    </w:p>
    <w:p w:rsidR="00000000" w:rsidDel="00000000" w:rsidP="00000000" w:rsidRDefault="00000000" w:rsidRPr="00000000" w14:paraId="00000058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Błogosławiony jesteś, Boże, Duchu Święty Pocieszycielu, za to, że nasze słabe ciała umacniasz nieustannie swoją mocą.</w:t>
      </w:r>
    </w:p>
    <w:p w:rsidR="00000000" w:rsidDel="00000000" w:rsidP="00000000" w:rsidRDefault="00000000" w:rsidRPr="00000000" w14:paraId="0000005A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Błogosławiony jesteś, Boże, teraz i na wieli.</w:t>
      </w:r>
    </w:p>
    <w:p w:rsidR="00000000" w:rsidDel="00000000" w:rsidP="00000000" w:rsidRDefault="00000000" w:rsidRPr="00000000" w14:paraId="0000005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Boże, niech Twoi słudzy i służebnice, które z wiarą przyjmują namaszczenie świętym olejem, otrzymają ulgę w cierpieniach i umocnienie w słabościach. Przez Chrystusa, Pana naszego.</w:t>
      </w:r>
    </w:p>
    <w:p w:rsidR="00000000" w:rsidDel="00000000" w:rsidP="00000000" w:rsidRDefault="00000000" w:rsidRPr="00000000" w14:paraId="0000005D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Komentarz: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Szafarze sakramentu podejdą do każdego chorego, aby go namaścić. Namaszczając czoło i dłonie chorego wypowiedzą stosowną formułę modlitewną, na co każdy namaszczony odpowiada: </w:t>
      </w:r>
      <w:r w:rsidDel="00000000" w:rsidR="00000000" w:rsidRPr="00000000">
        <w:rPr>
          <w:i w:val="1"/>
          <w:sz w:val="28"/>
          <w:szCs w:val="28"/>
          <w:rtl w:val="0"/>
        </w:rPr>
        <w:t xml:space="preserve">Amen</w:t>
      </w:r>
      <w:r w:rsidDel="00000000" w:rsidR="00000000" w:rsidRPr="00000000">
        <w:rPr>
          <w:sz w:val="28"/>
          <w:szCs w:val="28"/>
          <w:rtl w:val="0"/>
        </w:rPr>
        <w:t xml:space="preserve"> jest to jego wyznanie wiary w działającego w sakramencie Boga. My wszyscy, którzy jesteśmy świadkami tego obrzędu ogarnijmy serdeczną modlitwą chorych wyrażając naszą więź, wspólnotę wiary i miłości.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Święte namaszczenie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spacing w:line="551" w:lineRule="auto"/>
        <w:rPr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99.</w:t>
      </w:r>
    </w:p>
    <w:p w:rsidR="00000000" w:rsidDel="00000000" w:rsidP="00000000" w:rsidRDefault="00000000" w:rsidRPr="00000000" w14:paraId="00000064">
      <w:pPr>
        <w:jc w:val="both"/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Kapłan bierze naczynie z olejem świętym i namaszcza czoło i ręce chorego, mówiąc jeden raz: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Przez to święte namaszczenie</w:t>
      </w:r>
    </w:p>
    <w:p w:rsidR="00000000" w:rsidDel="00000000" w:rsidP="00000000" w:rsidRDefault="00000000" w:rsidRPr="00000000" w14:paraId="0000006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niech Pan</w:t>
      </w:r>
    </w:p>
    <w:p w:rsidR="00000000" w:rsidDel="00000000" w:rsidP="00000000" w:rsidRDefault="00000000" w:rsidRPr="00000000" w14:paraId="0000006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 swoim nieskończonym miłosierdziu</w:t>
      </w:r>
    </w:p>
    <w:p w:rsidR="00000000" w:rsidDel="00000000" w:rsidP="00000000" w:rsidRDefault="00000000" w:rsidRPr="00000000" w14:paraId="0000006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wspomoże ciebie łaską Ducha Świętego.</w:t>
      </w:r>
    </w:p>
    <w:p w:rsidR="00000000" w:rsidDel="00000000" w:rsidP="00000000" w:rsidRDefault="00000000" w:rsidRPr="00000000" w14:paraId="0000006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b w:val="1"/>
          <w:sz w:val="32"/>
          <w:szCs w:val="32"/>
          <w:rtl w:val="0"/>
        </w:rPr>
        <w:t xml:space="preserve"> Amen</w:t>
      </w:r>
    </w:p>
    <w:p w:rsidR="00000000" w:rsidDel="00000000" w:rsidP="00000000" w:rsidRDefault="00000000" w:rsidRPr="00000000" w14:paraId="0000006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Pan, który odpuszcza ci grzechy,</w:t>
      </w:r>
    </w:p>
    <w:p w:rsidR="00000000" w:rsidDel="00000000" w:rsidP="00000000" w:rsidRDefault="00000000" w:rsidRPr="00000000" w14:paraId="0000006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Niech cię wybawi i łaskawie podźwignie.</w:t>
      </w:r>
    </w:p>
    <w:p w:rsidR="00000000" w:rsidDel="00000000" w:rsidP="00000000" w:rsidRDefault="00000000" w:rsidRPr="00000000" w14:paraId="0000006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b w:val="1"/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Modlitwa po namaszczeniu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spacing w:line="551" w:lineRule="auto"/>
        <w:rPr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100.</w:t>
      </w:r>
    </w:p>
    <w:p w:rsidR="00000000" w:rsidDel="00000000" w:rsidP="00000000" w:rsidRDefault="00000000" w:rsidRPr="00000000" w14:paraId="00000073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Kapłan odmawia modlitwę: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Módlmy się.</w:t>
      </w:r>
    </w:p>
    <w:p w:rsidR="00000000" w:rsidDel="00000000" w:rsidP="00000000" w:rsidRDefault="00000000" w:rsidRPr="00000000" w14:paraId="00000076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A.</w:t>
      </w:r>
    </w:p>
    <w:p w:rsidR="00000000" w:rsidDel="00000000" w:rsidP="00000000" w:rsidRDefault="00000000" w:rsidRPr="00000000" w14:paraId="00000078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Cię, nasz Odkupicielu, pokrzep łaską Ducha Świętego chorych. Ulecz ich słabości i odpuść im grzechy. Oddal od nich wszystkie cierpienia. Przywróć im pełne zdrowie duszy i ciała, aby nabrali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sił do pełnienia swoich obowiązków. Który żyjesz i królujesz na wieki wieków.</w:t>
      </w:r>
    </w:p>
    <w:p w:rsidR="00000000" w:rsidDel="00000000" w:rsidP="00000000" w:rsidRDefault="00000000" w:rsidRPr="00000000" w14:paraId="00000079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Albo:</w:t>
      </w:r>
    </w:p>
    <w:p w:rsidR="00000000" w:rsidDel="00000000" w:rsidP="00000000" w:rsidRDefault="00000000" w:rsidRPr="00000000" w14:paraId="0000007C">
      <w:pPr>
        <w:jc w:val="both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B.</w:t>
      </w:r>
    </w:p>
    <w:p w:rsidR="00000000" w:rsidDel="00000000" w:rsidP="00000000" w:rsidRDefault="00000000" w:rsidRPr="00000000" w14:paraId="0000007D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Panie, Jezu Chryste, Ty przyjąłeś ludzką naturę, aby uwolnić ludzi od grzechów i chorób. Wejrzyj łaskawie na swoje sługi i służebnice, którzy oczekują uzdrowienia duszy i ciała. W Twoje imię namaściliśmy ich świętym olejem. Pokrzep ich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swoją mocą i udziel im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pociechy, aby odzyskali siły i przezwyciężyli zło. Daj im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ufność, że ich cierpienia przyniosą owoc, skoro pozwoliłeś im uczestniczyć w swojej męce. Który żyjesz i królujesz na wieki wieków.</w:t>
      </w:r>
    </w:p>
    <w:p w:rsidR="00000000" w:rsidDel="00000000" w:rsidP="00000000" w:rsidRDefault="00000000" w:rsidRPr="00000000" w14:paraId="0000007E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7F">
      <w:pPr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Jeśli była litania za chorych pomija się modlitwę wiernych.</w:t>
      </w:r>
    </w:p>
    <w:p w:rsidR="00000000" w:rsidDel="00000000" w:rsidP="00000000" w:rsidRDefault="00000000" w:rsidRPr="00000000" w14:paraId="00000081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Rozpoczyna się Liturgia Eucharystyczna.</w:t>
      </w:r>
    </w:p>
    <w:p w:rsidR="00000000" w:rsidDel="00000000" w:rsidP="00000000" w:rsidRDefault="00000000" w:rsidRPr="00000000" w14:paraId="00000082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Modlitwa Wiernych</w:t>
      </w:r>
    </w:p>
    <w:p w:rsidR="00000000" w:rsidDel="00000000" w:rsidP="00000000" w:rsidRDefault="00000000" w:rsidRPr="00000000" w14:paraId="00000084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(</w:t>
      </w:r>
      <w:r w:rsidDel="00000000" w:rsidR="00000000" w:rsidRPr="00000000">
        <w:rPr>
          <w:color w:val="c00000"/>
          <w:sz w:val="28"/>
          <w:szCs w:val="28"/>
          <w:rtl w:val="0"/>
        </w:rPr>
        <w:t xml:space="preserve">stosuje się ją tylko wtedy, gdy obrzęd nie rozpoczynał się od litanii za chorych)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WSTĘP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naszego najlepszego Ojca, pełni ufności prze wstawiennictwo najświętszej Marii Panny, zanośmy pokorne prośby w intencjach całego świata, Kościoła powszechnego i nas samych.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Kościół święty, aby wiernie pełnił służbę uzdrawiania cielesnego i duchowego wszystkich ludzi.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naszych pasterzy: papieża Franciszka, biskupów, prezbiterów i diakonów, aby niestrudzenie nieśli pokrzepienie ludziom, przez posługę sakramentów.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wszystkich chorych i potrzebujących, aby w swoim cierpieniu zbliżali się do Jezusa.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wszystkich, którzy usługują chorym, aby z wielką pokorą </w:t>
        <w:br w:type="textWrapping"/>
        <w:t xml:space="preserve">i szacunkiem wspierali ich w cierpieniu.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zmarłych, aby ich dobre uczynki wyświadczone innym szły za nimi przed sam tron Boży.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nas samych, abyśmy umocnieni pokarmem Eucharystycznym, dostrzegali w każdym człowieku brata.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smallCaps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ZAKOŃCZENIE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Miłosierny, wieczne Ojcze wysłuchaj nas, którzy z ufnością zanosimy błagania, wysłuchaj i wspomóż potrzebnymi łaskami. Przez Chrystusa Pana naszego. Amen.</w:t>
      </w:r>
    </w:p>
    <w:p w:rsidR="00000000" w:rsidDel="00000000" w:rsidP="00000000" w:rsidRDefault="00000000" w:rsidRPr="00000000" w14:paraId="00000091">
      <w:pPr>
        <w:rPr>
          <w:smallCaps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mallCaps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mallCaps w:val="1"/>
          <w:color w:val="c00000"/>
          <w:sz w:val="28"/>
          <w:szCs w:val="28"/>
        </w:rPr>
      </w:pPr>
      <w:r w:rsidDel="00000000" w:rsidR="00000000" w:rsidRPr="00000000">
        <w:rPr>
          <w:smallCaps w:val="1"/>
          <w:color w:val="c00000"/>
          <w:sz w:val="28"/>
          <w:szCs w:val="28"/>
          <w:rtl w:val="0"/>
        </w:rPr>
        <w:t xml:space="preserve">Błogosławieństwo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spacing w:line="551" w:lineRule="auto"/>
        <w:rPr>
          <w:sz w:val="86.66666666666667"/>
          <w:szCs w:val="86.66666666666667"/>
          <w:vertAlign w:val="subscript"/>
        </w:rPr>
      </w:pPr>
      <w:r w:rsidDel="00000000" w:rsidR="00000000" w:rsidRPr="00000000">
        <w:rPr>
          <w:sz w:val="86.66666666666667"/>
          <w:szCs w:val="86.66666666666667"/>
          <w:vertAlign w:val="subscript"/>
          <w:rtl w:val="0"/>
        </w:rPr>
        <w:t xml:space="preserve">102.</w:t>
      </w:r>
    </w:p>
    <w:p w:rsidR="00000000" w:rsidDel="00000000" w:rsidP="00000000" w:rsidRDefault="00000000" w:rsidRPr="00000000" w14:paraId="00000096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Obrzęd kończy się błogosławieństwem kapłana: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A.</w:t>
      </w:r>
    </w:p>
    <w:p w:rsidR="00000000" w:rsidDel="00000000" w:rsidP="00000000" w:rsidRDefault="00000000" w:rsidRPr="00000000" w14:paraId="00000099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Niech Bóg udzieli wam swojego błogosławieństwa</w:t>
      </w:r>
    </w:p>
    <w:p w:rsidR="00000000" w:rsidDel="00000000" w:rsidP="00000000" w:rsidRDefault="00000000" w:rsidRPr="00000000" w14:paraId="0000009A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9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Niech Chrystus, Syn Boży, da wam zdrowie ciała i duszy.</w:t>
      </w:r>
    </w:p>
    <w:p w:rsidR="00000000" w:rsidDel="00000000" w:rsidP="00000000" w:rsidRDefault="00000000" w:rsidRPr="00000000" w14:paraId="0000009D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9E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Niech Duch Święty oświeci wasze serca i zawsze was prowadzi.</w:t>
      </w:r>
    </w:p>
    <w:p w:rsidR="00000000" w:rsidDel="00000000" w:rsidP="00000000" w:rsidRDefault="00000000" w:rsidRPr="00000000" w14:paraId="000000A0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A1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Wszystkich tutaj obecnych niech błogosławi Bóg wszechmogący, Ojciec i Syn, </w:t>
      </w:r>
      <w:r w:rsidDel="00000000" w:rsidR="00000000" w:rsidRPr="00000000">
        <w:rPr>
          <w:color w:val="c00000"/>
          <w:sz w:val="32"/>
          <w:szCs w:val="32"/>
          <w:rtl w:val="0"/>
        </w:rPr>
        <w:t xml:space="preserve">✠</w:t>
      </w:r>
      <w:r w:rsidDel="00000000" w:rsidR="00000000" w:rsidRPr="00000000">
        <w:rPr>
          <w:sz w:val="32"/>
          <w:szCs w:val="32"/>
          <w:rtl w:val="0"/>
        </w:rPr>
        <w:t xml:space="preserve"> i Duch Święty.</w:t>
      </w:r>
    </w:p>
    <w:p w:rsidR="00000000" w:rsidDel="00000000" w:rsidP="00000000" w:rsidRDefault="00000000" w:rsidRPr="00000000" w14:paraId="000000A3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A4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c00000"/>
          <w:sz w:val="28"/>
          <w:szCs w:val="28"/>
        </w:rPr>
      </w:pPr>
      <w:r w:rsidDel="00000000" w:rsidR="00000000" w:rsidRPr="00000000">
        <w:rPr>
          <w:color w:val="c00000"/>
          <w:sz w:val="28"/>
          <w:szCs w:val="28"/>
          <w:rtl w:val="0"/>
        </w:rPr>
        <w:t xml:space="preserve">Albo:</w:t>
      </w:r>
    </w:p>
    <w:p w:rsidR="00000000" w:rsidDel="00000000" w:rsidP="00000000" w:rsidRDefault="00000000" w:rsidRPr="00000000" w14:paraId="000000A6">
      <w:pPr>
        <w:jc w:val="both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B.</w:t>
      </w:r>
    </w:p>
    <w:p w:rsidR="00000000" w:rsidDel="00000000" w:rsidP="00000000" w:rsidRDefault="00000000" w:rsidRPr="00000000" w14:paraId="000000A7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Jezus Chrystus, nasz Zbawiciel, niech będzie przy was, aby was bronić.</w:t>
      </w:r>
    </w:p>
    <w:p w:rsidR="00000000" w:rsidDel="00000000" w:rsidP="00000000" w:rsidRDefault="00000000" w:rsidRPr="00000000" w14:paraId="000000A8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A9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Niech idzie przed wami, aby was prowadzić, niech będzie za wami, aby was strzec.</w:t>
      </w:r>
    </w:p>
    <w:p w:rsidR="00000000" w:rsidDel="00000000" w:rsidP="00000000" w:rsidRDefault="00000000" w:rsidRPr="00000000" w14:paraId="000000AB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AC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Niech łaskawie wejrzy na was, zachowuje was i błogosławi.</w:t>
      </w:r>
    </w:p>
    <w:p w:rsidR="00000000" w:rsidDel="00000000" w:rsidP="00000000" w:rsidRDefault="00000000" w:rsidRPr="00000000" w14:paraId="000000AE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A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Wszystkich tutaj obecnych niech błogosławi Bóg wszechmogący, Ojciec i Syn, </w:t>
      </w:r>
      <w:r w:rsidDel="00000000" w:rsidR="00000000" w:rsidRPr="00000000">
        <w:rPr>
          <w:color w:val="c00000"/>
          <w:sz w:val="32"/>
          <w:szCs w:val="32"/>
          <w:rtl w:val="0"/>
        </w:rPr>
        <w:t xml:space="preserve">✠</w:t>
      </w:r>
      <w:r w:rsidDel="00000000" w:rsidR="00000000" w:rsidRPr="00000000">
        <w:rPr>
          <w:sz w:val="32"/>
          <w:szCs w:val="32"/>
          <w:rtl w:val="0"/>
        </w:rPr>
        <w:t xml:space="preserve"> i Duch Święty.</w:t>
      </w:r>
    </w:p>
    <w:p w:rsidR="00000000" w:rsidDel="00000000" w:rsidP="00000000" w:rsidRDefault="00000000" w:rsidRPr="00000000" w14:paraId="000000B1">
      <w:pPr>
        <w:jc w:val="both"/>
        <w:rPr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W.</w:t>
      </w:r>
      <w:r w:rsidDel="00000000" w:rsidR="00000000" w:rsidRPr="00000000">
        <w:rPr>
          <w:sz w:val="32"/>
          <w:szCs w:val="32"/>
          <w:rtl w:val="0"/>
        </w:rPr>
        <w:t xml:space="preserve"> Amen.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Uwagi:</w:t>
      </w:r>
    </w:p>
    <w:p w:rsidR="00000000" w:rsidDel="00000000" w:rsidP="00000000" w:rsidRDefault="00000000" w:rsidRPr="00000000" w14:paraId="000000B5">
      <w:pPr>
        <w:rPr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Należy przygotować tyle naczyń z olejem chorych ilu jest szafarzy sakramentu.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Należy przygotować obmycie rąk dla szafarzy po udzieleniu sakramentu.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W trakcie trwania obrzędu można śpiewać pieśni o charakterze błagalnym.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W trakcie namaszczenia chorych nie należy odmawiać czy śpiewać litanii bądź Koronki do Bożego Miłosierdzia (są to oddzielne nabożeństwa, których nie łączymy z liturgią!).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Jeśli Msza święta sprawowana jest w niedzielę formularz i czytania obowiązują z niedzieli.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Jeśli Msza święta sprawowana jest poza niedzielą, stosuje się formularz wyznaczony kalendarzem liturgicznym na dany dzień, jednakże ze słusznej racji duszpasterskiej podczas tej mszy świętej można korzystać z formularza wotywnego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NMP z Lourdes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 11 lutego albo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Msza o Najświętszej Maryi Pannie pod wezwaniem uzdrowienie chorych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 MR str. 192”), natomiast czytania przypisane do danego dnia według kalendarza liturgicznego.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bottom w:color="ff0000" w:space="0" w:sz="4" w:val="single"/>
      </w:pBdr>
      <w:rPr>
        <w:color w:val="c00000"/>
        <w:sz w:val="20"/>
        <w:szCs w:val="20"/>
      </w:rPr>
    </w:pPr>
    <w:r w:rsidDel="00000000" w:rsidR="00000000" w:rsidRPr="00000000">
      <w:rPr>
        <w:color w:val="c00000"/>
        <w:sz w:val="20"/>
        <w:szCs w:val="20"/>
        <w:rtl w:val="0"/>
      </w:rPr>
      <w:t xml:space="preserve">Namaszczenie wielu chorych w czasie Mszy świętej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