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C75B" w14:textId="77777777" w:rsidR="00582C14" w:rsidRPr="00582C14" w:rsidRDefault="00C53AF1" w:rsidP="000F3A3E">
      <w:pPr>
        <w:spacing w:after="0"/>
        <w:jc w:val="center"/>
        <w:rPr>
          <w:rFonts w:ascii="Blackadder ITC" w:hAnsi="Blackadder ITC"/>
          <w:b/>
          <w:color w:val="2E74B5" w:themeColor="accent5" w:themeShade="BF"/>
          <w:sz w:val="48"/>
          <w:szCs w:val="36"/>
        </w:rPr>
      </w:pPr>
      <w:r w:rsidRPr="00582C14">
        <w:rPr>
          <w:rFonts w:ascii="Blackadder ITC" w:eastAsia="Times New Roman" w:hAnsi="Blackadder ITC"/>
          <w:b/>
          <w:bCs/>
          <w:iCs/>
          <w:color w:val="2E74B5" w:themeColor="accent5" w:themeShade="BF"/>
          <w:sz w:val="48"/>
          <w:szCs w:val="12"/>
          <w:lang w:eastAsia="pl-PL"/>
        </w:rPr>
        <w:t>II Niedziela Adwentu</w:t>
      </w:r>
      <w:r w:rsidRPr="00582C14">
        <w:rPr>
          <w:rFonts w:ascii="Blackadder ITC" w:hAnsi="Blackadder ITC"/>
          <w:b/>
          <w:color w:val="2E74B5" w:themeColor="accent5" w:themeShade="BF"/>
          <w:sz w:val="48"/>
          <w:szCs w:val="36"/>
        </w:rPr>
        <w:t xml:space="preserve"> </w:t>
      </w:r>
    </w:p>
    <w:p w14:paraId="36B8E063" w14:textId="707FAE92" w:rsidR="000F3A3E" w:rsidRPr="00582C14" w:rsidRDefault="00582C14" w:rsidP="000F3A3E">
      <w:pPr>
        <w:spacing w:after="0"/>
        <w:jc w:val="center"/>
        <w:rPr>
          <w:rFonts w:ascii="Times New Roman" w:hAnsi="Times New Roman"/>
          <w:b/>
          <w:color w:val="2E74B5" w:themeColor="accent5" w:themeShade="BF"/>
          <w:sz w:val="36"/>
          <w:szCs w:val="24"/>
        </w:rPr>
      </w:pPr>
      <w:r w:rsidRPr="00582C14">
        <w:rPr>
          <w:rFonts w:ascii="Times New Roman" w:hAnsi="Times New Roman"/>
          <w:b/>
          <w:color w:val="2E74B5" w:themeColor="accent5" w:themeShade="BF"/>
          <w:sz w:val="36"/>
          <w:szCs w:val="24"/>
        </w:rPr>
        <w:t>U</w:t>
      </w:r>
      <w:r w:rsidR="000F3A3E" w:rsidRPr="00582C14">
        <w:rPr>
          <w:rFonts w:ascii="Times New Roman" w:hAnsi="Times New Roman"/>
          <w:b/>
          <w:color w:val="2E74B5" w:themeColor="accent5" w:themeShade="BF"/>
          <w:sz w:val="36"/>
          <w:szCs w:val="24"/>
        </w:rPr>
        <w:t>roczystość Niepokalanego Poczęcia</w:t>
      </w:r>
    </w:p>
    <w:p w14:paraId="6D850529" w14:textId="77777777" w:rsidR="000F3A3E" w:rsidRPr="00582C14" w:rsidRDefault="000F3A3E" w:rsidP="000F3A3E">
      <w:pPr>
        <w:spacing w:after="0"/>
        <w:jc w:val="center"/>
        <w:rPr>
          <w:rFonts w:ascii="Times New Roman" w:hAnsi="Times New Roman"/>
          <w:b/>
          <w:color w:val="2E74B5" w:themeColor="accent5" w:themeShade="BF"/>
          <w:sz w:val="36"/>
          <w:szCs w:val="24"/>
        </w:rPr>
      </w:pPr>
      <w:r w:rsidRPr="00582C14">
        <w:rPr>
          <w:rFonts w:ascii="Times New Roman" w:hAnsi="Times New Roman"/>
          <w:b/>
          <w:color w:val="2E74B5" w:themeColor="accent5" w:themeShade="BF"/>
          <w:sz w:val="36"/>
          <w:szCs w:val="24"/>
        </w:rPr>
        <w:t>Najświętszej Maryi Panny</w:t>
      </w:r>
    </w:p>
    <w:p w14:paraId="2323F5E0" w14:textId="77777777" w:rsidR="000F3A3E" w:rsidRPr="00FC4600" w:rsidRDefault="000F3A3E" w:rsidP="000F3A3E">
      <w:pPr>
        <w:spacing w:after="0"/>
        <w:jc w:val="center"/>
        <w:rPr>
          <w:rFonts w:ascii="Garamond" w:hAnsi="Garamond"/>
          <w:b/>
          <w:color w:val="C00000"/>
          <w:sz w:val="32"/>
        </w:rPr>
      </w:pPr>
    </w:p>
    <w:p w14:paraId="359C4F25" w14:textId="39C924A6" w:rsidR="000F3A3E" w:rsidRPr="00FC4600" w:rsidRDefault="000F3A3E" w:rsidP="000F3A3E">
      <w:pPr>
        <w:spacing w:after="0"/>
        <w:jc w:val="center"/>
        <w:rPr>
          <w:rFonts w:ascii="Garamond" w:hAnsi="Garamond"/>
          <w:bCs/>
          <w:color w:val="C00000"/>
          <w:sz w:val="32"/>
        </w:rPr>
      </w:pPr>
      <w:r w:rsidRPr="00FC4600">
        <w:rPr>
          <w:rFonts w:ascii="Garamond" w:hAnsi="Garamond"/>
          <w:bCs/>
          <w:color w:val="C00000"/>
          <w:sz w:val="32"/>
        </w:rPr>
        <w:t>8 grudnia</w:t>
      </w:r>
      <w:r>
        <w:rPr>
          <w:rFonts w:ascii="Garamond" w:hAnsi="Garamond"/>
          <w:bCs/>
          <w:color w:val="C00000"/>
          <w:sz w:val="32"/>
        </w:rPr>
        <w:t xml:space="preserve"> 202</w:t>
      </w:r>
      <w:r w:rsidR="00582C14">
        <w:rPr>
          <w:rFonts w:ascii="Garamond" w:hAnsi="Garamond"/>
          <w:bCs/>
          <w:color w:val="C00000"/>
          <w:sz w:val="32"/>
        </w:rPr>
        <w:t>4</w:t>
      </w:r>
    </w:p>
    <w:p w14:paraId="16DAA17C" w14:textId="77777777" w:rsidR="000F3A3E" w:rsidRPr="00FC4600" w:rsidRDefault="000F3A3E" w:rsidP="000F3A3E">
      <w:pPr>
        <w:spacing w:after="0"/>
        <w:jc w:val="center"/>
        <w:rPr>
          <w:rFonts w:ascii="Garamond" w:hAnsi="Garamond"/>
          <w:color w:val="C00000"/>
          <w:sz w:val="24"/>
          <w:szCs w:val="24"/>
        </w:rPr>
      </w:pPr>
    </w:p>
    <w:p w14:paraId="5C71C200" w14:textId="77777777" w:rsidR="000F3A3E" w:rsidRPr="00FC4600" w:rsidRDefault="000F3A3E" w:rsidP="000F3A3E">
      <w:pPr>
        <w:spacing w:after="0" w:line="360" w:lineRule="auto"/>
        <w:rPr>
          <w:rFonts w:ascii="Cambria" w:hAnsi="Cambria"/>
          <w:color w:val="C00000"/>
          <w:sz w:val="24"/>
          <w:szCs w:val="24"/>
        </w:rPr>
      </w:pPr>
      <w:r w:rsidRPr="00FC4600">
        <w:rPr>
          <w:rFonts w:ascii="Cambria" w:hAnsi="Cambria"/>
          <w:color w:val="C00000"/>
          <w:sz w:val="24"/>
          <w:szCs w:val="24"/>
        </w:rPr>
        <w:t>Wprowadzenie do liturgii</w:t>
      </w:r>
    </w:p>
    <w:p w14:paraId="132C5D6F" w14:textId="7155BFE9" w:rsidR="000F3A3E" w:rsidRPr="00FC4600" w:rsidRDefault="000F3A3E" w:rsidP="000F3A3E">
      <w:pPr>
        <w:spacing w:after="0"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FC4600">
        <w:rPr>
          <w:rFonts w:ascii="Cambria" w:hAnsi="Cambria"/>
          <w:sz w:val="28"/>
          <w:szCs w:val="28"/>
        </w:rPr>
        <w:t xml:space="preserve">Na naszych adwentowych drogach spotykamy osobę, która może być dla nas wzorem przyjmowania Boga, Jego słów i woli. Dziś chcemy oddać Jej cześć jako Niepokalanie Poczętej. Prawda o Niepokalanym Poczęciu Maryi jest dogmatem wiary. Ogłosił go uroczyście 8 grudnia 1854 r. papież Pius IX w bazylice św. Piotra w Rzymie. Papież pisał tak: </w:t>
      </w:r>
      <w:r w:rsidRPr="00FC4600">
        <w:rPr>
          <w:rFonts w:ascii="Cambria" w:hAnsi="Cambria"/>
          <w:i/>
          <w:sz w:val="28"/>
          <w:szCs w:val="28"/>
        </w:rPr>
        <w:t>Ogłaszamy, orzekamy i określamy, że nauka, która utrzymuje, iż Najświętsza Maryja Panna od pierwszej chwili swego poczęcia - mocą szczególnej łaski i</w:t>
      </w:r>
      <w:r>
        <w:rPr>
          <w:rFonts w:ascii="Cambria" w:hAnsi="Cambria"/>
          <w:i/>
          <w:sz w:val="28"/>
          <w:szCs w:val="28"/>
        </w:rPr>
        <w:t> </w:t>
      </w:r>
      <w:r w:rsidRPr="00FC4600">
        <w:rPr>
          <w:rFonts w:ascii="Cambria" w:hAnsi="Cambria"/>
          <w:i/>
          <w:sz w:val="28"/>
          <w:szCs w:val="28"/>
        </w:rPr>
        <w:t>przywileju wszechmocnego Boga, mocą przewidzianych zasług Jezusa Chrystusa, Zbawiciela rodzaju ludzkiego - została zachowana nietknięta od wszelkiej zmazy grzechu pierworodnego, jest prawdą przez Boga objawioną i dlatego wszyscy wierni powinni w nią wytrwale i bez wahania wierzyć.</w:t>
      </w:r>
      <w:r w:rsidRPr="00FC4600">
        <w:rPr>
          <w:rFonts w:ascii="Cambria" w:hAnsi="Cambria"/>
          <w:sz w:val="28"/>
          <w:szCs w:val="28"/>
        </w:rPr>
        <w:t xml:space="preserve"> Niech wzór Maryi towarzyszy nam dziś w otwieraniu się na Boga i drugiego człowieka.</w:t>
      </w:r>
    </w:p>
    <w:p w14:paraId="2809203A" w14:textId="77777777" w:rsidR="000F3A3E" w:rsidRPr="00FC4600" w:rsidRDefault="000F3A3E" w:rsidP="000F3A3E">
      <w:pPr>
        <w:spacing w:after="0" w:line="360" w:lineRule="auto"/>
        <w:ind w:firstLine="708"/>
        <w:jc w:val="both"/>
        <w:rPr>
          <w:rFonts w:ascii="Cambria" w:hAnsi="Cambria"/>
          <w:color w:val="C00000"/>
          <w:sz w:val="28"/>
          <w:szCs w:val="28"/>
        </w:rPr>
      </w:pPr>
      <w:r w:rsidRPr="00FC4600">
        <w:rPr>
          <w:rFonts w:ascii="Cambria" w:hAnsi="Cambria"/>
          <w:sz w:val="28"/>
          <w:szCs w:val="28"/>
        </w:rPr>
        <w:t xml:space="preserve">Przez Jej wstawiennictwo prosimy o… </w:t>
      </w:r>
      <w:r w:rsidRPr="00FC4600">
        <w:rPr>
          <w:rFonts w:ascii="Cambria" w:hAnsi="Cambria"/>
          <w:color w:val="C00000"/>
          <w:sz w:val="24"/>
          <w:szCs w:val="24"/>
        </w:rPr>
        <w:t>(intencja)</w:t>
      </w:r>
    </w:p>
    <w:p w14:paraId="01260DB1" w14:textId="77777777" w:rsidR="000F3A3E" w:rsidRPr="00FC4600" w:rsidRDefault="000F3A3E" w:rsidP="000F3A3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FC4600">
        <w:rPr>
          <w:rFonts w:ascii="Cambria" w:hAnsi="Cambria"/>
          <w:sz w:val="28"/>
          <w:szCs w:val="28"/>
        </w:rPr>
        <w:t>Stańmy w prawdzie przed Bogiem i uznajmy naszą grzeszność…</w:t>
      </w:r>
      <w:r w:rsidRPr="00FC4600">
        <w:rPr>
          <w:rFonts w:ascii="Cambria" w:hAnsi="Cambria"/>
          <w:color w:val="C00000"/>
          <w:sz w:val="28"/>
          <w:szCs w:val="28"/>
        </w:rPr>
        <w:t xml:space="preserve"> </w:t>
      </w:r>
      <w:r w:rsidRPr="00FC4600">
        <w:rPr>
          <w:rFonts w:ascii="Cambria" w:hAnsi="Cambria"/>
          <w:color w:val="C00000"/>
          <w:sz w:val="24"/>
          <w:szCs w:val="24"/>
        </w:rPr>
        <w:t>(akt pokutny)</w:t>
      </w:r>
    </w:p>
    <w:p w14:paraId="2BE7F0C1" w14:textId="77777777" w:rsidR="000F3A3E" w:rsidRPr="00FC4600" w:rsidRDefault="000F3A3E" w:rsidP="000F3A3E">
      <w:pPr>
        <w:spacing w:after="0" w:line="360" w:lineRule="auto"/>
        <w:rPr>
          <w:rFonts w:ascii="Cambria" w:hAnsi="Cambria"/>
          <w:color w:val="FF0000"/>
          <w:sz w:val="28"/>
          <w:szCs w:val="28"/>
        </w:rPr>
      </w:pPr>
    </w:p>
    <w:p w14:paraId="7C0BF174" w14:textId="77777777" w:rsidR="000F3A3E" w:rsidRPr="000F3A3E" w:rsidRDefault="000F3A3E" w:rsidP="000F3A3E">
      <w:pPr>
        <w:spacing w:after="0" w:line="240" w:lineRule="auto"/>
        <w:rPr>
          <w:rFonts w:ascii="Cambria" w:hAnsi="Cambria"/>
          <w:smallCaps/>
          <w:color w:val="C00000"/>
          <w:sz w:val="24"/>
          <w:szCs w:val="24"/>
        </w:rPr>
      </w:pPr>
      <w:r w:rsidRPr="000F3A3E">
        <w:rPr>
          <w:rFonts w:ascii="Cambria" w:hAnsi="Cambria"/>
          <w:smallCaps/>
          <w:color w:val="C00000"/>
          <w:sz w:val="24"/>
          <w:szCs w:val="24"/>
        </w:rPr>
        <w:t>Modlitwa wiernych</w:t>
      </w:r>
    </w:p>
    <w:p w14:paraId="713AF692" w14:textId="77777777" w:rsidR="000F3A3E" w:rsidRPr="000F3A3E" w:rsidRDefault="000F3A3E" w:rsidP="000F3A3E">
      <w:pPr>
        <w:spacing w:after="0" w:line="240" w:lineRule="auto"/>
        <w:rPr>
          <w:rFonts w:ascii="Cambria" w:hAnsi="Cambria"/>
          <w:color w:val="C00000"/>
          <w:sz w:val="24"/>
          <w:szCs w:val="24"/>
        </w:rPr>
      </w:pPr>
      <w:r w:rsidRPr="000F3A3E">
        <w:rPr>
          <w:rFonts w:ascii="Cambria" w:hAnsi="Cambria"/>
          <w:color w:val="C00000"/>
          <w:sz w:val="24"/>
          <w:szCs w:val="24"/>
        </w:rPr>
        <w:t>Wstęp</w:t>
      </w:r>
    </w:p>
    <w:p w14:paraId="7E123832" w14:textId="254FC5BF" w:rsidR="000F3A3E" w:rsidRPr="00582C14" w:rsidRDefault="000F3A3E" w:rsidP="00582C14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82C14">
        <w:rPr>
          <w:rFonts w:ascii="Cambria" w:hAnsi="Cambria" w:cstheme="minorHAnsi"/>
          <w:b/>
          <w:bCs/>
          <w:sz w:val="24"/>
          <w:szCs w:val="24"/>
        </w:rPr>
        <w:tab/>
      </w:r>
      <w:r w:rsidR="00582C14" w:rsidRPr="00582C14">
        <w:rPr>
          <w:rFonts w:ascii="Cambria" w:hAnsi="Cambria" w:cstheme="minorHAnsi"/>
          <w:b/>
          <w:sz w:val="32"/>
          <w:szCs w:val="32"/>
        </w:rPr>
        <w:t>Razem z Maryją Matką Jezusa, której wierność Stwórca nagrodził możliwością rozdzielania mnogich łask, wśród poszukujących Boga, zanieśmy nasze prośby i błagania:</w:t>
      </w:r>
    </w:p>
    <w:p w14:paraId="1C02CB6E" w14:textId="77777777" w:rsidR="000F3A3E" w:rsidRPr="00FC4600" w:rsidRDefault="000F3A3E" w:rsidP="000F3A3E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</w:rPr>
      </w:pPr>
    </w:p>
    <w:p w14:paraId="6A6195DD" w14:textId="77777777" w:rsidR="00582C14" w:rsidRDefault="00582C14" w:rsidP="000F3A3E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C00000"/>
          <w:sz w:val="28"/>
          <w:szCs w:val="28"/>
        </w:rPr>
      </w:pPr>
    </w:p>
    <w:p w14:paraId="3242F8C7" w14:textId="3B5FEF06" w:rsidR="000F3A3E" w:rsidRPr="000F3A3E" w:rsidRDefault="000F3A3E" w:rsidP="000F3A3E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C00000"/>
          <w:sz w:val="28"/>
          <w:szCs w:val="28"/>
        </w:rPr>
      </w:pPr>
      <w:r w:rsidRPr="000F3A3E">
        <w:rPr>
          <w:rFonts w:ascii="Cambria" w:hAnsi="Cambria"/>
          <w:color w:val="C00000"/>
          <w:sz w:val="28"/>
          <w:szCs w:val="28"/>
        </w:rPr>
        <w:t>Zakończenie:</w:t>
      </w:r>
    </w:p>
    <w:p w14:paraId="29369FC5" w14:textId="7B4E8876" w:rsidR="000F3A3E" w:rsidRPr="00FC4600" w:rsidRDefault="000F3A3E" w:rsidP="0058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0F3A3E">
        <w:rPr>
          <w:rFonts w:ascii="Cambria" w:hAnsi="Cambria"/>
          <w:b/>
          <w:bCs/>
          <w:sz w:val="32"/>
          <w:szCs w:val="32"/>
        </w:rPr>
        <w:t xml:space="preserve">Wszechmogący i miłosierny Boże, spraw, aby troski doczesne nie przeszkadzały nam w dążeniu na spotkanie z Twoim Synem, </w:t>
      </w:r>
      <w:r w:rsidRPr="000F3A3E">
        <w:rPr>
          <w:rFonts w:ascii="Cambria" w:hAnsi="Cambria"/>
          <w:b/>
          <w:bCs/>
          <w:color w:val="FF0000"/>
          <w:sz w:val="32"/>
          <w:szCs w:val="32"/>
        </w:rPr>
        <w:t>†</w:t>
      </w:r>
      <w:r w:rsidRPr="000F3A3E">
        <w:rPr>
          <w:rFonts w:ascii="Cambria" w:hAnsi="Cambria"/>
          <w:b/>
          <w:bCs/>
          <w:sz w:val="32"/>
          <w:szCs w:val="32"/>
        </w:rPr>
        <w:t xml:space="preserve"> lecz niech nadprzyrodzona mądrość kształtuje nasze czyny </w:t>
      </w:r>
      <w:r w:rsidRPr="000F3A3E">
        <w:rPr>
          <w:rFonts w:ascii="Cambria" w:hAnsi="Cambria"/>
          <w:b/>
          <w:bCs/>
          <w:color w:val="FF0000"/>
          <w:sz w:val="32"/>
          <w:szCs w:val="32"/>
        </w:rPr>
        <w:t>*</w:t>
      </w:r>
      <w:r w:rsidRPr="000F3A3E">
        <w:rPr>
          <w:rFonts w:ascii="Cambria" w:hAnsi="Cambria"/>
          <w:b/>
          <w:bCs/>
          <w:sz w:val="32"/>
          <w:szCs w:val="32"/>
        </w:rPr>
        <w:t xml:space="preserve"> i doprowadzi nas do zjednoczenia z Chrystusem. Który z Tobą żyje i króluje w jedności Ducha Świętego, </w:t>
      </w:r>
      <w:r w:rsidRPr="000F3A3E">
        <w:rPr>
          <w:rFonts w:ascii="Cambria" w:hAnsi="Cambria"/>
          <w:b/>
          <w:bCs/>
          <w:color w:val="FF0000"/>
          <w:sz w:val="32"/>
          <w:szCs w:val="32"/>
        </w:rPr>
        <w:t>*</w:t>
      </w:r>
      <w:r w:rsidRPr="000F3A3E">
        <w:rPr>
          <w:rFonts w:ascii="Cambria" w:hAnsi="Cambria"/>
          <w:b/>
          <w:bCs/>
          <w:sz w:val="32"/>
          <w:szCs w:val="32"/>
        </w:rPr>
        <w:t xml:space="preserve"> Bóg, przez wszystkie wieki wieków.</w:t>
      </w:r>
      <w:r w:rsidRPr="00FC4600">
        <w:rPr>
          <w:rFonts w:ascii="Garamond" w:hAnsi="Garamond"/>
          <w:sz w:val="24"/>
          <w:szCs w:val="24"/>
        </w:rPr>
        <w:br w:type="page"/>
      </w:r>
    </w:p>
    <w:p w14:paraId="39E7B230" w14:textId="77777777" w:rsidR="00582C14" w:rsidRPr="00582C14" w:rsidRDefault="00582C14" w:rsidP="00582C14">
      <w:pPr>
        <w:spacing w:after="0"/>
        <w:jc w:val="center"/>
        <w:rPr>
          <w:rFonts w:ascii="Blackadder ITC" w:hAnsi="Blackadder ITC"/>
          <w:b/>
          <w:color w:val="2E74B5" w:themeColor="accent5" w:themeShade="BF"/>
          <w:sz w:val="48"/>
          <w:szCs w:val="36"/>
        </w:rPr>
      </w:pPr>
      <w:r w:rsidRPr="00582C14">
        <w:rPr>
          <w:rFonts w:ascii="Blackadder ITC" w:eastAsia="Times New Roman" w:hAnsi="Blackadder ITC"/>
          <w:b/>
          <w:bCs/>
          <w:iCs/>
          <w:color w:val="2E74B5" w:themeColor="accent5" w:themeShade="BF"/>
          <w:sz w:val="48"/>
          <w:szCs w:val="12"/>
          <w:lang w:eastAsia="pl-PL"/>
        </w:rPr>
        <w:lastRenderedPageBreak/>
        <w:t>II Niedziela Adwentu</w:t>
      </w:r>
      <w:r w:rsidRPr="00582C14">
        <w:rPr>
          <w:rFonts w:ascii="Blackadder ITC" w:hAnsi="Blackadder ITC"/>
          <w:b/>
          <w:color w:val="2E74B5" w:themeColor="accent5" w:themeShade="BF"/>
          <w:sz w:val="48"/>
          <w:szCs w:val="36"/>
        </w:rPr>
        <w:t xml:space="preserve"> </w:t>
      </w:r>
    </w:p>
    <w:p w14:paraId="08ABBEA5" w14:textId="77777777" w:rsidR="00582C14" w:rsidRPr="00582C14" w:rsidRDefault="00582C14" w:rsidP="00582C14">
      <w:pPr>
        <w:spacing w:after="0"/>
        <w:jc w:val="center"/>
        <w:rPr>
          <w:rFonts w:ascii="Times New Roman" w:hAnsi="Times New Roman"/>
          <w:b/>
          <w:color w:val="2E74B5" w:themeColor="accent5" w:themeShade="BF"/>
          <w:sz w:val="36"/>
          <w:szCs w:val="24"/>
        </w:rPr>
      </w:pPr>
      <w:r w:rsidRPr="00582C14">
        <w:rPr>
          <w:rFonts w:ascii="Times New Roman" w:hAnsi="Times New Roman"/>
          <w:b/>
          <w:color w:val="2E74B5" w:themeColor="accent5" w:themeShade="BF"/>
          <w:sz w:val="36"/>
          <w:szCs w:val="24"/>
        </w:rPr>
        <w:t>Uroczystość Niepokalanego Poczęcia</w:t>
      </w:r>
    </w:p>
    <w:p w14:paraId="3FBD864D" w14:textId="77777777" w:rsidR="00582C14" w:rsidRPr="00582C14" w:rsidRDefault="00582C14" w:rsidP="00582C14">
      <w:pPr>
        <w:spacing w:after="0"/>
        <w:jc w:val="center"/>
        <w:rPr>
          <w:rFonts w:ascii="Times New Roman" w:hAnsi="Times New Roman"/>
          <w:b/>
          <w:color w:val="2E74B5" w:themeColor="accent5" w:themeShade="BF"/>
          <w:sz w:val="36"/>
          <w:szCs w:val="24"/>
        </w:rPr>
      </w:pPr>
      <w:r w:rsidRPr="00582C14">
        <w:rPr>
          <w:rFonts w:ascii="Times New Roman" w:hAnsi="Times New Roman"/>
          <w:b/>
          <w:color w:val="2E74B5" w:themeColor="accent5" w:themeShade="BF"/>
          <w:sz w:val="36"/>
          <w:szCs w:val="24"/>
        </w:rPr>
        <w:t>Najświętszej Maryi Panny</w:t>
      </w:r>
    </w:p>
    <w:p w14:paraId="00EF6756" w14:textId="77777777" w:rsidR="00582C14" w:rsidRPr="00FC4600" w:rsidRDefault="00582C14" w:rsidP="00582C14">
      <w:pPr>
        <w:spacing w:after="0"/>
        <w:jc w:val="center"/>
        <w:rPr>
          <w:rFonts w:ascii="Garamond" w:hAnsi="Garamond"/>
          <w:bCs/>
          <w:color w:val="C00000"/>
          <w:sz w:val="32"/>
        </w:rPr>
      </w:pPr>
      <w:r w:rsidRPr="00FC4600">
        <w:rPr>
          <w:rFonts w:ascii="Garamond" w:hAnsi="Garamond"/>
          <w:bCs/>
          <w:color w:val="C00000"/>
          <w:sz w:val="32"/>
        </w:rPr>
        <w:t>8 grudnia</w:t>
      </w:r>
      <w:r>
        <w:rPr>
          <w:rFonts w:ascii="Garamond" w:hAnsi="Garamond"/>
          <w:bCs/>
          <w:color w:val="C00000"/>
          <w:sz w:val="32"/>
        </w:rPr>
        <w:t xml:space="preserve"> 2024</w:t>
      </w:r>
    </w:p>
    <w:p w14:paraId="3F7583FB" w14:textId="77777777" w:rsidR="000F3A3E" w:rsidRPr="000F3A3E" w:rsidRDefault="000F3A3E" w:rsidP="000F3A3E">
      <w:pPr>
        <w:spacing w:after="0"/>
        <w:rPr>
          <w:rFonts w:ascii="Garamond" w:hAnsi="Garamond"/>
          <w:smallCaps/>
          <w:color w:val="C00000"/>
          <w:sz w:val="28"/>
          <w:szCs w:val="28"/>
        </w:rPr>
      </w:pPr>
      <w:r w:rsidRPr="000F3A3E">
        <w:rPr>
          <w:rFonts w:ascii="Garamond" w:hAnsi="Garamond"/>
          <w:smallCaps/>
          <w:color w:val="C00000"/>
          <w:sz w:val="28"/>
          <w:szCs w:val="28"/>
        </w:rPr>
        <w:t>Modlitwa wiernych</w:t>
      </w:r>
    </w:p>
    <w:p w14:paraId="1A55191D" w14:textId="77777777" w:rsidR="000F3A3E" w:rsidRPr="000F3A3E" w:rsidRDefault="000F3A3E" w:rsidP="000F3A3E">
      <w:pPr>
        <w:spacing w:after="0"/>
        <w:rPr>
          <w:rFonts w:ascii="Garamond" w:hAnsi="Garamond"/>
          <w:color w:val="C00000"/>
          <w:sz w:val="28"/>
          <w:szCs w:val="28"/>
        </w:rPr>
      </w:pPr>
      <w:r w:rsidRPr="000F3A3E">
        <w:rPr>
          <w:rFonts w:ascii="Garamond" w:hAnsi="Garamond"/>
          <w:color w:val="C00000"/>
          <w:sz w:val="28"/>
          <w:szCs w:val="28"/>
        </w:rPr>
        <w:t>Wstęp</w:t>
      </w:r>
    </w:p>
    <w:p w14:paraId="4DB13AB6" w14:textId="77777777" w:rsidR="000F3A3E" w:rsidRPr="00FC4600" w:rsidRDefault="000F3A3E" w:rsidP="00582C14">
      <w:pPr>
        <w:spacing w:after="0" w:line="240" w:lineRule="auto"/>
        <w:jc w:val="both"/>
        <w:rPr>
          <w:rFonts w:ascii="Garamond" w:hAnsi="Garamond"/>
          <w:b/>
          <w:sz w:val="36"/>
          <w:szCs w:val="36"/>
        </w:rPr>
      </w:pPr>
      <w:r w:rsidRPr="00FC4600">
        <w:rPr>
          <w:rFonts w:ascii="Garamond" w:hAnsi="Garamond"/>
          <w:b/>
          <w:sz w:val="36"/>
          <w:szCs w:val="36"/>
        </w:rPr>
        <w:tab/>
        <w:t>Razem z Maryją Matką Jezusa, której wierność Stwórca nagrodził możliwością rozdzielania mnogich łask, wśród poszukujących Boga, zanieśmy nasze prośby i błagania:</w:t>
      </w:r>
    </w:p>
    <w:p w14:paraId="23263568" w14:textId="1B93C3C7" w:rsidR="000F3A3E" w:rsidRPr="00FC4600" w:rsidRDefault="000F3A3E" w:rsidP="000F3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rFonts w:ascii="Garamond" w:hAnsi="Garamond"/>
          <w:sz w:val="36"/>
          <w:szCs w:val="36"/>
        </w:rPr>
      </w:pPr>
      <w:r w:rsidRPr="00FC4600">
        <w:rPr>
          <w:rFonts w:ascii="Garamond" w:hAnsi="Garamond"/>
          <w:sz w:val="36"/>
          <w:szCs w:val="36"/>
        </w:rPr>
        <w:t xml:space="preserve">Módlmy się za ojca świętego Franciszka, arcybiskupa Marka w </w:t>
      </w:r>
      <w:r w:rsidR="00A00FE5">
        <w:rPr>
          <w:rFonts w:ascii="Garamond" w:hAnsi="Garamond"/>
          <w:sz w:val="36"/>
          <w:szCs w:val="36"/>
        </w:rPr>
        <w:t>8</w:t>
      </w:r>
      <w:r w:rsidRPr="00FC4600">
        <w:rPr>
          <w:rFonts w:ascii="Garamond" w:hAnsi="Garamond"/>
          <w:sz w:val="36"/>
          <w:szCs w:val="36"/>
        </w:rPr>
        <w:t>. rocznicę jego nominacji na metropolitę krakowskiego, biskupów, prezbiterów i wszystkich ochrzczonych, aby Maryja wspierała ich w głoszeniu Jedynej Prawdy.</w:t>
      </w:r>
    </w:p>
    <w:p w14:paraId="0BDB8FBB" w14:textId="0AB976FA" w:rsidR="000F3A3E" w:rsidRPr="00FC4600" w:rsidRDefault="000F3A3E" w:rsidP="000F3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rFonts w:ascii="Garamond" w:hAnsi="Garamond"/>
          <w:sz w:val="36"/>
          <w:szCs w:val="36"/>
        </w:rPr>
      </w:pPr>
      <w:r w:rsidRPr="00FC4600">
        <w:rPr>
          <w:rFonts w:ascii="Garamond" w:hAnsi="Garamond"/>
          <w:sz w:val="36"/>
          <w:szCs w:val="36"/>
        </w:rPr>
        <w:t>Módlmy się za wszystkich, którzy poświęcają siebie, szerząc dialog społeczny, kulturowy i międzyreligijny, aby nie ustawali w wysiłkach i</w:t>
      </w:r>
      <w:r w:rsidR="00A00FE5">
        <w:rPr>
          <w:rFonts w:ascii="Garamond" w:hAnsi="Garamond"/>
          <w:sz w:val="36"/>
          <w:szCs w:val="36"/>
        </w:rPr>
        <w:t xml:space="preserve"> </w:t>
      </w:r>
      <w:r w:rsidRPr="00FC4600">
        <w:rPr>
          <w:rFonts w:ascii="Garamond" w:hAnsi="Garamond"/>
          <w:sz w:val="36"/>
          <w:szCs w:val="36"/>
        </w:rPr>
        <w:t>nie zniechęcali się mimo przeciwności.</w:t>
      </w:r>
    </w:p>
    <w:p w14:paraId="0125AE36" w14:textId="61686971" w:rsidR="000F3A3E" w:rsidRPr="00FC4600" w:rsidRDefault="000F3A3E" w:rsidP="000F3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rFonts w:ascii="Garamond" w:hAnsi="Garamond"/>
          <w:sz w:val="36"/>
          <w:szCs w:val="36"/>
        </w:rPr>
      </w:pPr>
      <w:r w:rsidRPr="00FC4600">
        <w:rPr>
          <w:rFonts w:ascii="Garamond" w:eastAsia="Times New Roman" w:hAnsi="Garamond"/>
          <w:color w:val="000000"/>
          <w:sz w:val="36"/>
          <w:szCs w:val="36"/>
        </w:rPr>
        <w:t>Módlmy się o ustanie działań wojennych w świecie, aby szacunek do życia i godność każdego człowieka stały się priorytetem społecznym i</w:t>
      </w:r>
      <w:r>
        <w:rPr>
          <w:rFonts w:ascii="Garamond" w:eastAsia="Times New Roman" w:hAnsi="Garamond"/>
          <w:color w:val="000000"/>
          <w:sz w:val="36"/>
          <w:szCs w:val="36"/>
        </w:rPr>
        <w:t> </w:t>
      </w:r>
      <w:r w:rsidRPr="00FC4600">
        <w:rPr>
          <w:rFonts w:ascii="Garamond" w:eastAsia="Times New Roman" w:hAnsi="Garamond"/>
          <w:color w:val="000000"/>
          <w:sz w:val="36"/>
          <w:szCs w:val="36"/>
        </w:rPr>
        <w:t>politycznym.</w:t>
      </w:r>
    </w:p>
    <w:p w14:paraId="1D9906B7" w14:textId="77777777" w:rsidR="000F3A3E" w:rsidRPr="00FC4600" w:rsidRDefault="000F3A3E" w:rsidP="000F3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rFonts w:ascii="Garamond" w:hAnsi="Garamond"/>
          <w:sz w:val="36"/>
          <w:szCs w:val="36"/>
        </w:rPr>
      </w:pPr>
      <w:r w:rsidRPr="00FC4600">
        <w:rPr>
          <w:rFonts w:ascii="Garamond" w:hAnsi="Garamond"/>
          <w:sz w:val="36"/>
          <w:szCs w:val="36"/>
        </w:rPr>
        <w:t>Módlmy się za rodziny spodziewające się dziecka, aby przyjęły cud nowego życia z radością i miłością.</w:t>
      </w:r>
    </w:p>
    <w:p w14:paraId="12A35DB2" w14:textId="77777777" w:rsidR="000F3A3E" w:rsidRPr="00FC4600" w:rsidRDefault="000F3A3E" w:rsidP="000F3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rFonts w:ascii="Garamond" w:hAnsi="Garamond"/>
          <w:sz w:val="36"/>
          <w:szCs w:val="36"/>
        </w:rPr>
      </w:pPr>
      <w:r w:rsidRPr="00FC4600">
        <w:rPr>
          <w:rFonts w:ascii="Garamond" w:hAnsi="Garamond"/>
          <w:sz w:val="36"/>
          <w:szCs w:val="36"/>
        </w:rPr>
        <w:t xml:space="preserve">Módlmy się za zmarłych, naszych bliskich </w:t>
      </w:r>
      <w:r w:rsidRPr="00FC4600">
        <w:rPr>
          <w:rFonts w:ascii="Garamond" w:hAnsi="Garamond"/>
          <w:color w:val="FF0000"/>
          <w:sz w:val="36"/>
          <w:szCs w:val="36"/>
        </w:rPr>
        <w:t>(</w:t>
      </w:r>
      <w:r w:rsidRPr="00FC4600">
        <w:rPr>
          <w:rFonts w:ascii="Garamond" w:hAnsi="Garamond"/>
          <w:sz w:val="36"/>
          <w:szCs w:val="36"/>
        </w:rPr>
        <w:t xml:space="preserve">śp. </w:t>
      </w:r>
      <w:r w:rsidRPr="00FC4600">
        <w:rPr>
          <w:rFonts w:ascii="Garamond" w:hAnsi="Garamond"/>
          <w:color w:val="FF0000"/>
          <w:sz w:val="36"/>
          <w:szCs w:val="36"/>
        </w:rPr>
        <w:t>N</w:t>
      </w:r>
      <w:r w:rsidRPr="00FC4600">
        <w:rPr>
          <w:rFonts w:ascii="Garamond" w:hAnsi="Garamond"/>
          <w:sz w:val="36"/>
          <w:szCs w:val="36"/>
        </w:rPr>
        <w:t>.</w:t>
      </w:r>
      <w:r w:rsidRPr="00FC4600">
        <w:rPr>
          <w:rFonts w:ascii="Garamond" w:hAnsi="Garamond"/>
          <w:color w:val="FF0000"/>
          <w:sz w:val="36"/>
          <w:szCs w:val="36"/>
        </w:rPr>
        <w:t>)</w:t>
      </w:r>
      <w:r w:rsidRPr="00FC4600">
        <w:rPr>
          <w:rFonts w:ascii="Garamond" w:hAnsi="Garamond"/>
          <w:sz w:val="36"/>
          <w:szCs w:val="36"/>
        </w:rPr>
        <w:t>, aby Bóg okazał im miłosierdzie, a ich rodzinom łaskę nadziei i pociechy.</w:t>
      </w:r>
    </w:p>
    <w:p w14:paraId="204E3205" w14:textId="77777777" w:rsidR="000F3A3E" w:rsidRPr="00FC4600" w:rsidRDefault="000F3A3E" w:rsidP="000F3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714" w:hanging="357"/>
        <w:contextualSpacing w:val="0"/>
        <w:jc w:val="both"/>
        <w:rPr>
          <w:rFonts w:ascii="Garamond" w:hAnsi="Garamond"/>
          <w:sz w:val="36"/>
          <w:szCs w:val="36"/>
        </w:rPr>
      </w:pPr>
      <w:r w:rsidRPr="00FC4600">
        <w:rPr>
          <w:rFonts w:ascii="Garamond" w:hAnsi="Garamond"/>
          <w:sz w:val="36"/>
          <w:szCs w:val="36"/>
        </w:rPr>
        <w:t>Módlmy się za nas samych, abyśmy wpatrzeni w przykład Maryi przyjmowali wolę Boga w codzienności.</w:t>
      </w:r>
    </w:p>
    <w:p w14:paraId="72E1BC6C" w14:textId="77777777" w:rsidR="000F3A3E" w:rsidRPr="000F3A3E" w:rsidRDefault="000F3A3E" w:rsidP="000F3A3E">
      <w:pPr>
        <w:autoSpaceDE w:val="0"/>
        <w:autoSpaceDN w:val="0"/>
        <w:adjustRightInd w:val="0"/>
        <w:spacing w:after="0"/>
        <w:rPr>
          <w:rFonts w:ascii="Garamond" w:hAnsi="Garamond"/>
          <w:color w:val="C00000"/>
          <w:sz w:val="28"/>
          <w:szCs w:val="28"/>
        </w:rPr>
      </w:pPr>
      <w:r w:rsidRPr="000F3A3E">
        <w:rPr>
          <w:rFonts w:ascii="Garamond" w:hAnsi="Garamond"/>
          <w:color w:val="C00000"/>
          <w:sz w:val="28"/>
          <w:szCs w:val="28"/>
        </w:rPr>
        <w:t>Zakończenie:</w:t>
      </w:r>
    </w:p>
    <w:p w14:paraId="5906722F" w14:textId="77777777" w:rsidR="000F3A3E" w:rsidRDefault="000F3A3E" w:rsidP="00582C14">
      <w:pPr>
        <w:spacing w:line="240" w:lineRule="auto"/>
        <w:jc w:val="both"/>
      </w:pPr>
      <w:r w:rsidRPr="00FC4600">
        <w:rPr>
          <w:rFonts w:ascii="Garamond" w:hAnsi="Garamond"/>
          <w:b/>
          <w:sz w:val="36"/>
          <w:szCs w:val="36"/>
        </w:rPr>
        <w:t>Wszechmogący i miłosierny Boże,</w:t>
      </w:r>
      <w:r w:rsidRPr="00FC4600">
        <w:rPr>
          <w:rFonts w:ascii="Garamond" w:hAnsi="Garamond"/>
          <w:b/>
          <w:color w:val="FF0000"/>
          <w:sz w:val="36"/>
          <w:szCs w:val="36"/>
        </w:rPr>
        <w:t xml:space="preserve"> †</w:t>
      </w:r>
      <w:r w:rsidRPr="00FC4600">
        <w:rPr>
          <w:rFonts w:ascii="Garamond" w:hAnsi="Garamond"/>
          <w:b/>
          <w:sz w:val="36"/>
          <w:szCs w:val="36"/>
        </w:rPr>
        <w:t xml:space="preserve"> spraw, aby troski doczesne nie przeszkadzały nam w dążeniu na spotkanie z Twoim Synem, </w:t>
      </w:r>
      <w:r w:rsidRPr="00FC4600">
        <w:rPr>
          <w:rFonts w:ascii="Garamond" w:hAnsi="Garamond"/>
          <w:b/>
          <w:color w:val="FF0000"/>
          <w:sz w:val="36"/>
          <w:szCs w:val="36"/>
        </w:rPr>
        <w:t xml:space="preserve">* </w:t>
      </w:r>
      <w:r w:rsidRPr="00FC4600">
        <w:rPr>
          <w:rFonts w:ascii="Garamond" w:hAnsi="Garamond"/>
          <w:b/>
          <w:sz w:val="36"/>
          <w:szCs w:val="36"/>
        </w:rPr>
        <w:t>lecz niech nadprzyrodzona mądrość kształtuje nasze czyny i doprowadzi nas do zjednoczenia z Chrystusem. Który z Tobą żyje i króluje na wieki wieków.</w:t>
      </w:r>
    </w:p>
    <w:sectPr w:rsidR="000F3A3E" w:rsidSect="000F3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E7C7D"/>
    <w:multiLevelType w:val="hybridMultilevel"/>
    <w:tmpl w:val="1A92B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3E"/>
    <w:rsid w:val="000F3A3E"/>
    <w:rsid w:val="00440467"/>
    <w:rsid w:val="00582C14"/>
    <w:rsid w:val="00A00FE5"/>
    <w:rsid w:val="00A17702"/>
    <w:rsid w:val="00C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528A"/>
  <w15:chartTrackingRefBased/>
  <w15:docId w15:val="{FAF9E7F7-38F0-417D-AD62-9699253F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C1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A3E"/>
    <w:pPr>
      <w:ind w:left="720"/>
      <w:contextualSpacing/>
    </w:pPr>
  </w:style>
  <w:style w:type="paragraph" w:customStyle="1" w:styleId="Default">
    <w:name w:val="Default"/>
    <w:rsid w:val="000F3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Kilanowicz</dc:creator>
  <cp:keywords/>
  <dc:description/>
  <cp:lastModifiedBy>Ryszard Kilanowicz</cp:lastModifiedBy>
  <cp:revision>5</cp:revision>
  <dcterms:created xsi:type="dcterms:W3CDTF">2024-11-23T10:03:00Z</dcterms:created>
  <dcterms:modified xsi:type="dcterms:W3CDTF">2024-11-23T10:16:00Z</dcterms:modified>
</cp:coreProperties>
</file>